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2A58F" w14:textId="2F7DE91B" w:rsidR="003314DF" w:rsidRPr="003314DF" w:rsidRDefault="00976811" w:rsidP="003314DF">
      <w:pPr>
        <w:spacing w:before="17" w:line="240" w:lineRule="auto"/>
        <w:ind w:left="118"/>
        <w:rPr>
          <w:rFonts w:asciiTheme="minorEastAsia" w:hAnsiTheme="minorEastAsia" w:cs="Times New Roman"/>
          <w:sz w:val="24"/>
          <w:szCs w:val="24"/>
          <w:lang w:val="en-US"/>
        </w:rPr>
      </w:pPr>
      <w:r>
        <w:rPr>
          <w:rFonts w:asciiTheme="minorEastAsia" w:hAnsiTheme="minorEastAsia" w:cs="Times New Roman" w:hint="eastAsia"/>
          <w:b/>
          <w:bCs/>
          <w:color w:val="000000"/>
          <w:sz w:val="28"/>
          <w:szCs w:val="28"/>
          <w:lang w:val="en-US"/>
        </w:rPr>
        <w:t>中西區</w:t>
      </w:r>
      <w:r w:rsidR="003314DF" w:rsidRPr="003314DF">
        <w:rPr>
          <w:rFonts w:asciiTheme="minorEastAsia" w:hAnsiTheme="minorEastAsia" w:cs="Times New Roman"/>
          <w:b/>
          <w:bCs/>
          <w:color w:val="000000"/>
          <w:sz w:val="28"/>
          <w:szCs w:val="28"/>
          <w:lang w:val="en-US"/>
        </w:rPr>
        <w:t>社區考察指引</w:t>
      </w:r>
    </w:p>
    <w:p w14:paraId="057604B8" w14:textId="77777777" w:rsidR="003314DF" w:rsidRPr="003314DF" w:rsidRDefault="003314DF" w:rsidP="003314DF">
      <w:pPr>
        <w:spacing w:line="240" w:lineRule="auto"/>
        <w:rPr>
          <w:rFonts w:asciiTheme="minorEastAsia" w:hAnsiTheme="minorEastAsia" w:cs="Times New Roman"/>
          <w:sz w:val="24"/>
          <w:szCs w:val="24"/>
          <w:lang w:val="en-US"/>
        </w:rPr>
      </w:pPr>
    </w:p>
    <w:p w14:paraId="5720CB77" w14:textId="3EE75659" w:rsidR="003314DF" w:rsidRDefault="003314DF" w:rsidP="0076137F">
      <w:pPr>
        <w:spacing w:line="240" w:lineRule="auto"/>
        <w:ind w:left="360"/>
        <w:rPr>
          <w:rFonts w:asciiTheme="minorEastAsia" w:hAnsiTheme="minorEastAsia" w:cs="Times New Roman"/>
          <w:sz w:val="24"/>
          <w:szCs w:val="24"/>
          <w:lang w:val="en-US"/>
        </w:rPr>
      </w:pPr>
      <w:r w:rsidRPr="003314DF">
        <w:rPr>
          <w:rFonts w:asciiTheme="minorEastAsia" w:hAnsiTheme="minorEastAsia" w:cs="Times New Roman"/>
          <w:color w:val="000000"/>
          <w:sz w:val="24"/>
          <w:szCs w:val="24"/>
          <w:lang w:val="en-US"/>
        </w:rPr>
        <w:t>「教會關懷貧窮網絡」（教關）是由香港華人基督教聯會、香港基督教協進會、香港教會更新運動及一群基督教關懷貧窮的機構、教會與信徒聯合成立的緊密網絡。教關是一個社區網絡平台，與伙伴攜手合作同心關懷貧窮、網絡同行、轉化社區。我們致力與伙伴教會發掘服務空隙，並發展多個先導計劃回應需要。教關提供兼具知識與關懷的可信服務，以培育能力、充權及師友同行模式為重心。我們凝聚社區網絡資源，幫助及充權前線伙伴教會拓展服務，接觸更多資源匱乏的群體，讓堂會更有效地關懷貧窮，在社區實踐上主的天國使命。</w:t>
      </w:r>
    </w:p>
    <w:p w14:paraId="2C4DBCE3" w14:textId="77777777" w:rsidR="0076137F" w:rsidRPr="003314DF" w:rsidRDefault="0076137F" w:rsidP="0076137F">
      <w:pPr>
        <w:spacing w:line="240" w:lineRule="auto"/>
        <w:ind w:left="360"/>
        <w:rPr>
          <w:rFonts w:asciiTheme="minorEastAsia" w:hAnsiTheme="minorEastAsia" w:cs="Times New Roman"/>
          <w:sz w:val="24"/>
          <w:szCs w:val="24"/>
          <w:lang w:val="en-US"/>
        </w:rPr>
      </w:pPr>
    </w:p>
    <w:p w14:paraId="202A6AA0" w14:textId="77777777" w:rsidR="003314DF" w:rsidRPr="003314DF" w:rsidRDefault="003314DF" w:rsidP="003314DF">
      <w:pPr>
        <w:spacing w:line="240" w:lineRule="auto"/>
        <w:ind w:left="61" w:right="-66" w:hanging="29"/>
        <w:jc w:val="center"/>
        <w:rPr>
          <w:rFonts w:asciiTheme="minorEastAsia" w:hAnsiTheme="minorEastAsia" w:cs="Times New Roman"/>
          <w:sz w:val="24"/>
          <w:szCs w:val="24"/>
          <w:lang w:val="en-US"/>
        </w:rPr>
      </w:pPr>
      <w:r w:rsidRPr="003314DF">
        <w:rPr>
          <w:rFonts w:asciiTheme="minorEastAsia" w:hAnsiTheme="minorEastAsia" w:cs="Times New Roman"/>
          <w:b/>
          <w:bCs/>
          <w:color w:val="000000"/>
          <w:sz w:val="24"/>
          <w:szCs w:val="24"/>
          <w:lang w:val="en-US"/>
        </w:rPr>
        <w:t>天國觀社區轉化模式</w:t>
      </w:r>
    </w:p>
    <w:p w14:paraId="1649402A" w14:textId="77777777" w:rsidR="003314DF" w:rsidRPr="003314DF" w:rsidRDefault="003314DF" w:rsidP="003314DF">
      <w:pPr>
        <w:spacing w:line="240" w:lineRule="auto"/>
        <w:ind w:right="-66"/>
        <w:jc w:val="center"/>
        <w:rPr>
          <w:rFonts w:asciiTheme="minorEastAsia" w:hAnsiTheme="minorEastAsia" w:cs="Times New Roman"/>
          <w:sz w:val="24"/>
          <w:szCs w:val="24"/>
          <w:lang w:val="en-US"/>
        </w:rPr>
      </w:pPr>
      <w:r w:rsidRPr="003314DF">
        <w:rPr>
          <w:rFonts w:asciiTheme="minorEastAsia" w:hAnsiTheme="minorEastAsia" w:cs="Times New Roman"/>
          <w:b/>
          <w:bCs/>
          <w:color w:val="000000"/>
          <w:sz w:val="24"/>
          <w:szCs w:val="24"/>
          <w:lang w:val="en-US"/>
        </w:rPr>
        <w:t>Kingdom Asset Based Community Development (KABCD) </w:t>
      </w:r>
    </w:p>
    <w:p w14:paraId="132F3C0A" w14:textId="77777777" w:rsidR="003314DF" w:rsidRPr="003314DF" w:rsidRDefault="003314DF" w:rsidP="003314DF">
      <w:pPr>
        <w:spacing w:line="240" w:lineRule="auto"/>
        <w:ind w:left="61" w:right="24" w:hanging="1105"/>
        <w:jc w:val="center"/>
        <w:rPr>
          <w:rFonts w:asciiTheme="minorEastAsia" w:hAnsiTheme="minorEastAsia" w:cs="Times New Roman"/>
          <w:sz w:val="24"/>
          <w:szCs w:val="24"/>
          <w:lang w:val="en-US"/>
        </w:rPr>
      </w:pPr>
      <w:r w:rsidRPr="003314DF">
        <w:rPr>
          <w:rFonts w:asciiTheme="minorEastAsia" w:hAnsiTheme="minorEastAsia" w:cs="Times New Roman"/>
          <w:b/>
          <w:bCs/>
          <w:color w:val="000000"/>
          <w:sz w:val="24"/>
          <w:szCs w:val="24"/>
          <w:lang w:val="en-US"/>
        </w:rPr>
        <w:t>充權基層，建立持續轉化且具抗逆力的天國社區！</w:t>
      </w:r>
    </w:p>
    <w:p w14:paraId="161F08A1" w14:textId="77777777" w:rsidR="003314DF" w:rsidRDefault="003314DF" w:rsidP="003314DF">
      <w:pPr>
        <w:spacing w:line="240" w:lineRule="auto"/>
        <w:jc w:val="both"/>
        <w:rPr>
          <w:rFonts w:asciiTheme="minorEastAsia" w:hAnsiTheme="minorEastAsia" w:cs="Times New Roman"/>
          <w:color w:val="000000"/>
          <w:sz w:val="24"/>
          <w:szCs w:val="24"/>
          <w:lang w:val="en-US"/>
        </w:rPr>
      </w:pPr>
      <w:r w:rsidRPr="003314DF">
        <w:rPr>
          <w:rFonts w:asciiTheme="minorEastAsia" w:hAnsiTheme="minorEastAsia" w:cs="Times New Roman"/>
          <w:color w:val="000000"/>
          <w:sz w:val="24"/>
          <w:szCs w:val="24"/>
          <w:lang w:val="en-US"/>
        </w:rPr>
        <w:t>這是一個由上帝去授權與加力的過程，使你和社區中每一個人</w:t>
      </w:r>
      <w:r w:rsidRPr="003314DF">
        <w:rPr>
          <w:rFonts w:asciiTheme="minorEastAsia" w:hAnsiTheme="minorEastAsia" w:cs="Times New Roman"/>
          <w:color w:val="000000"/>
          <w:sz w:val="24"/>
          <w:szCs w:val="24"/>
          <w:shd w:val="clear" w:color="auto" w:fill="FFFFFF"/>
          <w:lang w:val="en-US"/>
        </w:rPr>
        <w:t>都</w:t>
      </w:r>
      <w:r w:rsidRPr="003314DF">
        <w:rPr>
          <w:rFonts w:asciiTheme="minorEastAsia" w:hAnsiTheme="minorEastAsia" w:cs="Times New Roman"/>
          <w:color w:val="000000"/>
          <w:sz w:val="24"/>
          <w:szCs w:val="24"/>
          <w:lang w:val="en-US"/>
        </w:rPr>
        <w:t>能建立面對</w:t>
      </w:r>
      <w:r w:rsidRPr="003314DF">
        <w:rPr>
          <w:rFonts w:asciiTheme="minorEastAsia" w:hAnsiTheme="minorEastAsia" w:cs="Times New Roman"/>
          <w:color w:val="000000"/>
          <w:sz w:val="24"/>
          <w:szCs w:val="24"/>
          <w:shd w:val="clear" w:color="auto" w:fill="FFFFFF"/>
          <w:lang w:val="en-US"/>
        </w:rPr>
        <w:t>、</w:t>
      </w:r>
      <w:r w:rsidRPr="003314DF">
        <w:rPr>
          <w:rFonts w:asciiTheme="minorEastAsia" w:hAnsiTheme="minorEastAsia" w:cs="Times New Roman"/>
          <w:color w:val="000000"/>
          <w:sz w:val="24"/>
          <w:szCs w:val="24"/>
          <w:lang w:val="en-US"/>
        </w:rPr>
        <w:t>處理自身問題及管理生活的能力，從而達致身、心、社、靈的全人發展，使所身處社區的各</w:t>
      </w:r>
      <w:r w:rsidRPr="003314DF">
        <w:rPr>
          <w:rFonts w:asciiTheme="minorEastAsia" w:hAnsiTheme="minorEastAsia" w:cs="Times New Roman"/>
          <w:color w:val="000000"/>
          <w:sz w:val="24"/>
          <w:szCs w:val="24"/>
          <w:shd w:val="clear" w:color="auto" w:fill="FFFFFF"/>
          <w:lang w:val="en-US"/>
        </w:rPr>
        <w:t>層面</w:t>
      </w:r>
      <w:r w:rsidRPr="003314DF">
        <w:rPr>
          <w:rFonts w:asciiTheme="minorEastAsia" w:hAnsiTheme="minorEastAsia" w:cs="Times New Roman"/>
          <w:color w:val="000000"/>
          <w:sz w:val="24"/>
          <w:szCs w:val="24"/>
          <w:lang w:val="en-US"/>
        </w:rPr>
        <w:t>（如健康、教育、工作、關係）</w:t>
      </w:r>
      <w:r w:rsidRPr="003314DF">
        <w:rPr>
          <w:rFonts w:asciiTheme="minorEastAsia" w:hAnsiTheme="minorEastAsia" w:cs="Times New Roman"/>
          <w:color w:val="000000"/>
          <w:sz w:val="24"/>
          <w:szCs w:val="24"/>
          <w:shd w:val="clear" w:color="auto" w:fill="FFFFFF"/>
          <w:lang w:val="en-US"/>
        </w:rPr>
        <w:t>也能因而</w:t>
      </w:r>
      <w:r w:rsidRPr="003314DF">
        <w:rPr>
          <w:rFonts w:asciiTheme="minorEastAsia" w:hAnsiTheme="minorEastAsia" w:cs="Times New Roman"/>
          <w:color w:val="000000"/>
          <w:sz w:val="24"/>
          <w:szCs w:val="24"/>
          <w:lang w:val="en-US"/>
        </w:rPr>
        <w:t>得以改善</w:t>
      </w:r>
      <w:r w:rsidRPr="003314DF">
        <w:rPr>
          <w:rFonts w:asciiTheme="minorEastAsia" w:hAnsiTheme="minorEastAsia" w:cs="Times New Roman"/>
          <w:color w:val="000000"/>
          <w:sz w:val="24"/>
          <w:szCs w:val="24"/>
          <w:shd w:val="clear" w:color="auto" w:fill="FFFFFF"/>
          <w:lang w:val="en-US"/>
        </w:rPr>
        <w:t>及轉化</w:t>
      </w:r>
      <w:r w:rsidRPr="003314DF">
        <w:rPr>
          <w:rFonts w:asciiTheme="minorEastAsia" w:hAnsiTheme="minorEastAsia" w:cs="Times New Roman"/>
          <w:color w:val="000000"/>
          <w:sz w:val="24"/>
          <w:szCs w:val="24"/>
          <w:lang w:val="en-US"/>
        </w:rPr>
        <w:t>。通過這過程，你和社區中都能活出上帝創造的心意與祈昐，彰顯衪國度的見證！社區不應再被視為</w:t>
      </w:r>
      <w:r w:rsidRPr="003314DF">
        <w:rPr>
          <w:rFonts w:asciiTheme="minorEastAsia" w:hAnsiTheme="minorEastAsia" w:cs="Times New Roman"/>
          <w:color w:val="000000"/>
          <w:sz w:val="24"/>
          <w:szCs w:val="24"/>
          <w:shd w:val="clear" w:color="auto" w:fill="FFFFFF"/>
          <w:lang w:val="en-US"/>
        </w:rPr>
        <w:t>由</w:t>
      </w:r>
      <w:r w:rsidRPr="003314DF">
        <w:rPr>
          <w:rFonts w:asciiTheme="minorEastAsia" w:hAnsiTheme="minorEastAsia" w:cs="Times New Roman"/>
          <w:color w:val="000000"/>
          <w:sz w:val="24"/>
          <w:szCs w:val="24"/>
          <w:lang w:val="en-US"/>
        </w:rPr>
        <w:t>一群有需要及問題的民眾所組成，而是由一個個充滿恩賜、才能及有各樣資源的人所組成的強力網絡！每個人都有其獨特的資源，能加以結合，以達至整個社區能全面發展。</w:t>
      </w:r>
    </w:p>
    <w:p w14:paraId="7A1F5882" w14:textId="77777777" w:rsidR="0087224D" w:rsidRDefault="0087224D" w:rsidP="003314DF">
      <w:pPr>
        <w:spacing w:line="240" w:lineRule="auto"/>
        <w:jc w:val="both"/>
        <w:rPr>
          <w:rFonts w:asciiTheme="minorEastAsia" w:hAnsiTheme="minorEastAsia" w:cs="Times New Roman"/>
          <w:color w:val="000000"/>
          <w:sz w:val="24"/>
          <w:szCs w:val="24"/>
          <w:lang w:val="en-US"/>
        </w:rPr>
      </w:pPr>
    </w:p>
    <w:p w14:paraId="5A791A56" w14:textId="0D9A88BC" w:rsidR="0087224D" w:rsidRDefault="0087224D" w:rsidP="003314DF">
      <w:pPr>
        <w:spacing w:line="240" w:lineRule="auto"/>
        <w:jc w:val="both"/>
        <w:rPr>
          <w:rFonts w:asciiTheme="minorEastAsia" w:hAnsiTheme="minorEastAsia" w:cs="Times New Roman"/>
          <w:b/>
          <w:bCs/>
          <w:color w:val="000000"/>
          <w:sz w:val="24"/>
          <w:szCs w:val="24"/>
          <w:lang w:val="en-US"/>
        </w:rPr>
      </w:pPr>
      <w:r w:rsidRPr="003314DF">
        <w:rPr>
          <w:rFonts w:asciiTheme="minorEastAsia" w:hAnsiTheme="minorEastAsia" w:cs="Times New Roman"/>
          <w:b/>
          <w:bCs/>
          <w:color w:val="000000"/>
          <w:sz w:val="24"/>
          <w:szCs w:val="24"/>
          <w:lang w:val="en-US"/>
        </w:rPr>
        <w:t>KABC</w:t>
      </w:r>
      <w:r w:rsidRPr="003314DF">
        <w:rPr>
          <w:rFonts w:asciiTheme="minorEastAsia" w:hAnsiTheme="minorEastAsia" w:cs="Times New Roman" w:hint="eastAsia"/>
          <w:b/>
          <w:bCs/>
          <w:color w:val="000000"/>
          <w:sz w:val="24"/>
          <w:szCs w:val="24"/>
          <w:lang w:val="en-US"/>
        </w:rPr>
        <w:t>D</w:t>
      </w:r>
      <w:r>
        <w:rPr>
          <w:rFonts w:asciiTheme="minorEastAsia" w:hAnsiTheme="minorEastAsia" w:cs="Times New Roman" w:hint="eastAsia"/>
          <w:b/>
          <w:bCs/>
          <w:color w:val="000000"/>
          <w:sz w:val="24"/>
          <w:szCs w:val="24"/>
          <w:lang w:val="en-US"/>
        </w:rPr>
        <w:t>的階段</w:t>
      </w:r>
    </w:p>
    <w:p w14:paraId="4267655D" w14:textId="2BB3BE06" w:rsidR="0087224D" w:rsidRPr="003314DF" w:rsidRDefault="0087224D" w:rsidP="003314DF">
      <w:pPr>
        <w:spacing w:line="240" w:lineRule="auto"/>
        <w:jc w:val="both"/>
        <w:rPr>
          <w:rFonts w:asciiTheme="minorEastAsia" w:hAnsiTheme="minorEastAsia" w:cs="Times New Roman"/>
          <w:color w:val="000000"/>
          <w:sz w:val="24"/>
          <w:szCs w:val="24"/>
          <w:lang w:val="en-US"/>
        </w:rPr>
      </w:pPr>
      <w:r w:rsidRPr="003314DF">
        <w:rPr>
          <w:rFonts w:asciiTheme="minorEastAsia" w:hAnsiTheme="minorEastAsia" w:cs="Times New Roman"/>
          <w:color w:val="000000"/>
          <w:sz w:val="24"/>
          <w:szCs w:val="24"/>
          <w:lang w:val="en-US"/>
        </w:rPr>
        <w:t>「主的靈在我身上，因為他用膏膏我，叫我傳福音給貧窮的人；差遣我報告：被擄的得釋放，瞎眼的得看見，叫那受壓制的得自由，報告神悅納人的禧年。」（路加福音4:18-19）</w:t>
      </w:r>
    </w:p>
    <w:p w14:paraId="3F9AB66B" w14:textId="173AC061" w:rsidR="003314DF" w:rsidRPr="003314DF" w:rsidRDefault="0076137F" w:rsidP="0087224D">
      <w:pPr>
        <w:spacing w:before="240" w:line="240" w:lineRule="auto"/>
        <w:jc w:val="center"/>
        <w:rPr>
          <w:rFonts w:asciiTheme="minorEastAsia" w:hAnsiTheme="minorEastAsia" w:cs="Times New Roman"/>
          <w:color w:val="000000"/>
          <w:sz w:val="24"/>
          <w:szCs w:val="24"/>
          <w:lang w:val="en-US"/>
        </w:rPr>
      </w:pPr>
      <w:r w:rsidRPr="003314DF">
        <w:rPr>
          <w:rFonts w:asciiTheme="minorEastAsia" w:hAnsiTheme="minorEastAsia" w:cs="Times New Roman"/>
          <w:b/>
          <w:bCs/>
          <w:color w:val="000000"/>
          <w:sz w:val="18"/>
          <w:szCs w:val="18"/>
          <w:bdr w:val="none" w:sz="0" w:space="0" w:color="auto" w:frame="1"/>
          <w:lang w:val="en-US"/>
        </w:rPr>
        <w:fldChar w:fldCharType="begin"/>
      </w:r>
      <w:r w:rsidRPr="003314DF">
        <w:rPr>
          <w:rFonts w:asciiTheme="minorEastAsia" w:hAnsiTheme="minorEastAsia" w:cs="Times New Roman"/>
          <w:b/>
          <w:bCs/>
          <w:color w:val="000000"/>
          <w:sz w:val="18"/>
          <w:szCs w:val="18"/>
          <w:bdr w:val="none" w:sz="0" w:space="0" w:color="auto" w:frame="1"/>
          <w:lang w:val="en-US"/>
        </w:rPr>
        <w:instrText xml:space="preserve"> INCLUDEPICTURE "https://lh7-us.googleusercontent.com/hAS4ppHdELJ1lh6m_4LCxEi4W92VLfrUNkn_hIjQox4SYNZ73vY26dpkAGI9TNrruArW4UGqy-TtfCBBIsc1XGoB-c5pCTk5qtyUq9NO-nANJZ19yWufVQFOlrLh-hmzvBM2F0OAU5_X" \* MERGEFORMATINET </w:instrText>
      </w:r>
      <w:r w:rsidRPr="003314DF">
        <w:rPr>
          <w:rFonts w:asciiTheme="minorEastAsia" w:hAnsiTheme="minorEastAsia" w:cs="Times New Roman"/>
          <w:b/>
          <w:bCs/>
          <w:color w:val="000000"/>
          <w:sz w:val="18"/>
          <w:szCs w:val="18"/>
          <w:bdr w:val="none" w:sz="0" w:space="0" w:color="auto" w:frame="1"/>
          <w:lang w:val="en-US"/>
        </w:rPr>
        <w:fldChar w:fldCharType="separate"/>
      </w:r>
      <w:r w:rsidRPr="003314DF">
        <w:rPr>
          <w:rFonts w:asciiTheme="minorEastAsia" w:hAnsiTheme="minorEastAsia" w:cs="Times New Roman"/>
          <w:b/>
          <w:bCs/>
          <w:noProof/>
          <w:color w:val="000000"/>
          <w:sz w:val="18"/>
          <w:szCs w:val="18"/>
          <w:bdr w:val="none" w:sz="0" w:space="0" w:color="auto" w:frame="1"/>
          <w:lang w:val="en-US"/>
        </w:rPr>
        <w:drawing>
          <wp:inline distT="0" distB="0" distL="0" distR="0" wp14:anchorId="370392CB" wp14:editId="4E134414">
            <wp:extent cx="6493843" cy="3783105"/>
            <wp:effectExtent l="0" t="0" r="0" b="1905"/>
            <wp:docPr id="714114664" name="圖片 3" descr="一張含有 文字, 螢幕擷取畫面, 字型, 功能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4664" name="圖片 3" descr="一張含有 文字, 螢幕擷取畫面, 字型, 功能表 的圖片&#10;&#10;自動產生的描述"/>
                    <pic:cNvPicPr>
                      <a:picLocks noChangeAspect="1" noChangeArrowheads="1"/>
                    </pic:cNvPicPr>
                  </pic:nvPicPr>
                  <pic:blipFill rotWithShape="1">
                    <a:blip r:embed="rId8">
                      <a:extLst>
                        <a:ext uri="{28A0092B-C50C-407E-A947-70E740481C1C}">
                          <a14:useLocalDpi xmlns:a14="http://schemas.microsoft.com/office/drawing/2010/main" val="0"/>
                        </a:ext>
                      </a:extLst>
                    </a:blip>
                    <a:srcRect t="6891" b="20155"/>
                    <a:stretch/>
                  </pic:blipFill>
                  <pic:spPr bwMode="auto">
                    <a:xfrm>
                      <a:off x="0" y="0"/>
                      <a:ext cx="6592275" cy="3840448"/>
                    </a:xfrm>
                    <a:prstGeom prst="rect">
                      <a:avLst/>
                    </a:prstGeom>
                    <a:noFill/>
                    <a:ln>
                      <a:noFill/>
                    </a:ln>
                    <a:extLst>
                      <a:ext uri="{53640926-AAD7-44D8-BBD7-CCE9431645EC}">
                        <a14:shadowObscured xmlns:a14="http://schemas.microsoft.com/office/drawing/2010/main"/>
                      </a:ext>
                    </a:extLst>
                  </pic:spPr>
                </pic:pic>
              </a:graphicData>
            </a:graphic>
          </wp:inline>
        </w:drawing>
      </w:r>
      <w:r w:rsidRPr="003314DF">
        <w:rPr>
          <w:rFonts w:asciiTheme="minorEastAsia" w:hAnsiTheme="minorEastAsia" w:cs="Times New Roman"/>
          <w:b/>
          <w:bCs/>
          <w:color w:val="000000"/>
          <w:sz w:val="18"/>
          <w:szCs w:val="18"/>
          <w:bdr w:val="none" w:sz="0" w:space="0" w:color="auto" w:frame="1"/>
          <w:lang w:val="en-US"/>
        </w:rPr>
        <w:fldChar w:fldCharType="end"/>
      </w:r>
    </w:p>
    <w:p w14:paraId="2D550DF9" w14:textId="77777777" w:rsidR="003314DF" w:rsidRPr="003314DF" w:rsidRDefault="003314DF" w:rsidP="003314DF">
      <w:pPr>
        <w:spacing w:line="240" w:lineRule="auto"/>
        <w:rPr>
          <w:rFonts w:asciiTheme="minorEastAsia" w:hAnsiTheme="minorEastAsia" w:cs="Times New Roman"/>
          <w:sz w:val="24"/>
          <w:szCs w:val="24"/>
          <w:lang w:val="en-US"/>
        </w:rPr>
      </w:pPr>
    </w:p>
    <w:p w14:paraId="0A1AAA6D" w14:textId="77777777" w:rsidR="003314DF" w:rsidRPr="003314DF" w:rsidRDefault="003314DF" w:rsidP="00D9350A">
      <w:pPr>
        <w:spacing w:before="177" w:line="240" w:lineRule="auto"/>
        <w:ind w:left="480" w:hanging="480"/>
        <w:rPr>
          <w:rFonts w:asciiTheme="minorEastAsia" w:hAnsiTheme="minorEastAsia" w:cs="Times New Roman"/>
        </w:rPr>
      </w:pPr>
    </w:p>
    <w:p w14:paraId="6E68854D" w14:textId="6C4E1223" w:rsidR="00F66DEA" w:rsidRPr="002D4E91" w:rsidRDefault="00AD497C" w:rsidP="00D9350A">
      <w:pPr>
        <w:spacing w:before="177" w:line="240" w:lineRule="auto"/>
        <w:ind w:left="480" w:hanging="480"/>
        <w:rPr>
          <w:b/>
          <w:bCs/>
          <w:sz w:val="24"/>
          <w:szCs w:val="24"/>
        </w:rPr>
      </w:pPr>
      <w:r w:rsidRPr="002D4E91">
        <w:rPr>
          <w:rFonts w:hint="eastAsia"/>
          <w:b/>
          <w:bCs/>
          <w:sz w:val="24"/>
          <w:szCs w:val="24"/>
        </w:rPr>
        <w:lastRenderedPageBreak/>
        <w:t>考察目的：</w:t>
      </w:r>
    </w:p>
    <w:p w14:paraId="445B01D4" w14:textId="18AAA0A0" w:rsidR="00F66DEA" w:rsidRPr="00C17999" w:rsidRDefault="00F66DEA" w:rsidP="00C17999">
      <w:pPr>
        <w:pStyle w:val="a8"/>
        <w:numPr>
          <w:ilvl w:val="0"/>
          <w:numId w:val="3"/>
        </w:numPr>
        <w:spacing w:before="177" w:line="240" w:lineRule="auto"/>
        <w:ind w:leftChars="0"/>
        <w:rPr>
          <w:rFonts w:asciiTheme="minorEastAsia" w:hAnsiTheme="minorEastAsia" w:cs="Times New Roman"/>
          <w:sz w:val="24"/>
          <w:szCs w:val="24"/>
          <w:lang w:val="en-US"/>
        </w:rPr>
      </w:pPr>
      <w:r w:rsidRPr="736BF37E">
        <w:rPr>
          <w:rFonts w:asciiTheme="minorEastAsia" w:hAnsiTheme="minorEastAsia" w:cs="Times New Roman"/>
          <w:sz w:val="24"/>
          <w:szCs w:val="24"/>
          <w:lang w:val="en-US"/>
        </w:rPr>
        <w:t>探索社區</w:t>
      </w:r>
      <w:r w:rsidR="00E8635F" w:rsidRPr="736BF37E">
        <w:rPr>
          <w:rFonts w:asciiTheme="minorEastAsia" w:hAnsiTheme="minorEastAsia" w:cs="Times New Roman"/>
          <w:sz w:val="24"/>
          <w:szCs w:val="24"/>
          <w:lang w:val="en-US"/>
        </w:rPr>
        <w:t>發展歷</w:t>
      </w:r>
      <w:r w:rsidR="00CC7406" w:rsidRPr="736BF37E">
        <w:rPr>
          <w:rFonts w:asciiTheme="minorEastAsia" w:hAnsiTheme="minorEastAsia" w:cs="Times New Roman"/>
          <w:sz w:val="24"/>
          <w:szCs w:val="24"/>
          <w:lang w:val="en-US"/>
        </w:rPr>
        <w:t>程</w:t>
      </w:r>
      <w:r w:rsidR="00AD497C" w:rsidRPr="736BF37E">
        <w:rPr>
          <w:rFonts w:asciiTheme="minorEastAsia" w:hAnsiTheme="minorEastAsia" w:cs="Times New Roman"/>
          <w:sz w:val="24"/>
          <w:szCs w:val="24"/>
          <w:lang w:val="en-US"/>
        </w:rPr>
        <w:t>與</w:t>
      </w:r>
      <w:r w:rsidR="00AD4014" w:rsidRPr="736BF37E">
        <w:rPr>
          <w:rFonts w:asciiTheme="minorEastAsia" w:hAnsiTheme="minorEastAsia" w:cs="Times New Roman"/>
          <w:sz w:val="24"/>
          <w:szCs w:val="24"/>
          <w:lang w:val="en-US"/>
        </w:rPr>
        <w:t>新舊融合</w:t>
      </w:r>
      <w:r w:rsidR="00C17999" w:rsidRPr="736BF37E">
        <w:rPr>
          <w:rFonts w:asciiTheme="minorEastAsia" w:hAnsiTheme="minorEastAsia" w:cs="Times New Roman"/>
          <w:color w:val="000000" w:themeColor="text1"/>
          <w:sz w:val="24"/>
          <w:szCs w:val="24"/>
          <w:lang w:val="en-US"/>
        </w:rPr>
        <w:t>，藉此發掘社區的特色</w:t>
      </w:r>
    </w:p>
    <w:p w14:paraId="6CAE2DB5" w14:textId="52565E80" w:rsidR="00D9350A" w:rsidRPr="00D9350A" w:rsidRDefault="00D9350A" w:rsidP="00D9350A">
      <w:pPr>
        <w:pStyle w:val="a8"/>
        <w:numPr>
          <w:ilvl w:val="0"/>
          <w:numId w:val="3"/>
        </w:numPr>
        <w:spacing w:before="177" w:line="240" w:lineRule="auto"/>
        <w:ind w:leftChars="0"/>
        <w:rPr>
          <w:rFonts w:asciiTheme="minorEastAsia" w:hAnsiTheme="minorEastAsia" w:cs="Times New Roman"/>
          <w:sz w:val="24"/>
          <w:szCs w:val="24"/>
          <w:lang w:val="en-US"/>
        </w:rPr>
      </w:pPr>
      <w:r w:rsidRPr="00D9350A">
        <w:rPr>
          <w:rFonts w:asciiTheme="minorEastAsia" w:hAnsiTheme="minorEastAsia" w:cs="Times New Roman" w:hint="eastAsia"/>
          <w:color w:val="000000"/>
          <w:sz w:val="24"/>
          <w:szCs w:val="24"/>
          <w:lang w:val="en-US"/>
        </w:rPr>
        <w:t>透過考察了解社區的人口結構和居住環境</w:t>
      </w:r>
    </w:p>
    <w:p w14:paraId="08C4AAD0" w14:textId="77777777" w:rsidR="00F66DEA" w:rsidRPr="00F66DEA" w:rsidRDefault="00D9350A" w:rsidP="00F66DEA">
      <w:pPr>
        <w:pStyle w:val="a8"/>
        <w:numPr>
          <w:ilvl w:val="0"/>
          <w:numId w:val="3"/>
        </w:numPr>
        <w:spacing w:before="177" w:line="240" w:lineRule="auto"/>
        <w:ind w:leftChars="0"/>
        <w:rPr>
          <w:rFonts w:asciiTheme="minorEastAsia" w:hAnsiTheme="minorEastAsia" w:cs="Times New Roman"/>
          <w:sz w:val="24"/>
          <w:szCs w:val="24"/>
          <w:lang w:val="en-US"/>
        </w:rPr>
      </w:pPr>
      <w:r w:rsidRPr="00D9350A">
        <w:rPr>
          <w:rFonts w:asciiTheme="minorEastAsia" w:hAnsiTheme="minorEastAsia" w:cs="Calibri"/>
          <w:color w:val="000000"/>
          <w:sz w:val="24"/>
          <w:szCs w:val="24"/>
          <w:lang w:val="en-US"/>
        </w:rPr>
        <w:t> </w:t>
      </w:r>
      <w:r w:rsidRPr="00D9350A">
        <w:rPr>
          <w:rFonts w:asciiTheme="minorEastAsia" w:hAnsiTheme="minorEastAsia" w:cs="Times New Roman" w:hint="eastAsia"/>
          <w:color w:val="000000"/>
          <w:sz w:val="24"/>
          <w:szCs w:val="24"/>
          <w:lang w:val="en-US"/>
        </w:rPr>
        <w:t>探索社區的公共空間與及公共建設，評估居民於社區生活的便利性，了解他們的生活狀況</w:t>
      </w:r>
    </w:p>
    <w:p w14:paraId="728A9DC7" w14:textId="77777777" w:rsidR="00F66DEA" w:rsidRPr="00F66DEA" w:rsidRDefault="00D9350A" w:rsidP="00F66DEA">
      <w:pPr>
        <w:pStyle w:val="a8"/>
        <w:numPr>
          <w:ilvl w:val="0"/>
          <w:numId w:val="3"/>
        </w:numPr>
        <w:spacing w:before="177" w:line="240" w:lineRule="auto"/>
        <w:ind w:leftChars="0"/>
        <w:rPr>
          <w:rFonts w:asciiTheme="minorEastAsia" w:hAnsiTheme="minorEastAsia" w:cs="Times New Roman"/>
          <w:sz w:val="24"/>
          <w:szCs w:val="24"/>
          <w:lang w:val="en-US"/>
        </w:rPr>
      </w:pPr>
      <w:r w:rsidRPr="00F66DEA">
        <w:rPr>
          <w:rFonts w:asciiTheme="minorEastAsia" w:hAnsiTheme="minorEastAsia" w:cs="Times New Roman" w:hint="eastAsia"/>
          <w:color w:val="000000"/>
          <w:sz w:val="24"/>
          <w:szCs w:val="24"/>
          <w:lang w:val="en-US"/>
        </w:rPr>
        <w:t>探索社區的經濟情況，了解區內貧富分布的情況，關心社區內的貧窮人</w:t>
      </w:r>
    </w:p>
    <w:p w14:paraId="31A80220" w14:textId="32B8B1D2" w:rsidR="00D9350A" w:rsidRPr="00F66DEA" w:rsidRDefault="00D9350A" w:rsidP="00F66DEA">
      <w:pPr>
        <w:pStyle w:val="a8"/>
        <w:numPr>
          <w:ilvl w:val="0"/>
          <w:numId w:val="3"/>
        </w:numPr>
        <w:spacing w:before="177" w:line="240" w:lineRule="auto"/>
        <w:ind w:leftChars="0"/>
        <w:rPr>
          <w:rFonts w:asciiTheme="minorEastAsia" w:hAnsiTheme="minorEastAsia" w:cs="Times New Roman"/>
          <w:sz w:val="24"/>
          <w:szCs w:val="24"/>
          <w:lang w:val="en-US"/>
        </w:rPr>
      </w:pPr>
      <w:r w:rsidRPr="00F66DEA">
        <w:rPr>
          <w:rFonts w:asciiTheme="minorEastAsia" w:hAnsiTheme="minorEastAsia" w:cs="Times New Roman" w:hint="eastAsia"/>
          <w:color w:val="000000"/>
          <w:sz w:val="24"/>
          <w:szCs w:val="24"/>
          <w:lang w:val="en-US"/>
        </w:rPr>
        <w:t>瞭解社區的社會資本和社會互動，包括社區組織、志願服務機會等，以認識社區單位如何透過服務回應社區需要，同時有什麼社區空隙需要填補</w:t>
      </w:r>
    </w:p>
    <w:p w14:paraId="0F8F4D44" w14:textId="77777777" w:rsidR="00D9350A" w:rsidRPr="00D9350A" w:rsidRDefault="00D9350A" w:rsidP="00D9350A">
      <w:pPr>
        <w:spacing w:after="240" w:line="240" w:lineRule="auto"/>
        <w:rPr>
          <w:rFonts w:asciiTheme="minorEastAsia" w:hAnsiTheme="minorEastAsia" w:cs="Times New Roman"/>
          <w:sz w:val="24"/>
          <w:szCs w:val="24"/>
          <w:lang w:val="en-US"/>
        </w:rPr>
      </w:pPr>
    </w:p>
    <w:p w14:paraId="0793F41C" w14:textId="77777777" w:rsidR="00D9350A" w:rsidRPr="00D9350A" w:rsidRDefault="00D9350A" w:rsidP="00D9350A">
      <w:pPr>
        <w:spacing w:line="480" w:lineRule="auto"/>
        <w:rPr>
          <w:rFonts w:asciiTheme="minorEastAsia" w:hAnsiTheme="minorEastAsia" w:cs="Times New Roman"/>
          <w:sz w:val="24"/>
          <w:szCs w:val="24"/>
          <w:lang w:val="en-US"/>
        </w:rPr>
      </w:pPr>
      <w:r w:rsidRPr="00D9350A">
        <w:rPr>
          <w:rFonts w:asciiTheme="minorEastAsia" w:hAnsiTheme="minorEastAsia" w:cs="Times New Roman" w:hint="eastAsia"/>
          <w:color w:val="000000"/>
          <w:sz w:val="24"/>
          <w:szCs w:val="24"/>
          <w:lang w:val="en-US"/>
        </w:rPr>
        <w:t>在進行考察前，你不需要已經完全熟悉所考察的區域，你需要的是：</w:t>
      </w:r>
    </w:p>
    <w:p w14:paraId="520897CF" w14:textId="77777777" w:rsidR="00D9350A" w:rsidRPr="00D9350A" w:rsidRDefault="00D9350A" w:rsidP="00D9350A">
      <w:pPr>
        <w:numPr>
          <w:ilvl w:val="0"/>
          <w:numId w:val="2"/>
        </w:numPr>
        <w:spacing w:line="240" w:lineRule="auto"/>
        <w:textAlignment w:val="baseline"/>
        <w:rPr>
          <w:rFonts w:asciiTheme="minorEastAsia" w:hAnsiTheme="minorEastAsia" w:cs="Times New Roman"/>
          <w:color w:val="000000"/>
          <w:sz w:val="24"/>
          <w:szCs w:val="24"/>
          <w:lang w:val="en-US"/>
        </w:rPr>
      </w:pPr>
      <w:r w:rsidRPr="00D9350A">
        <w:rPr>
          <w:rFonts w:asciiTheme="minorEastAsia" w:hAnsiTheme="minorEastAsia" w:cs="Times New Roman" w:hint="eastAsia"/>
          <w:color w:val="000000"/>
          <w:sz w:val="24"/>
          <w:szCs w:val="24"/>
          <w:lang w:val="en-US"/>
        </w:rPr>
        <w:t>運用五感及AEIOU觀察社區，並寫下你的觀察</w:t>
      </w:r>
    </w:p>
    <w:p w14:paraId="2EB4BE89" w14:textId="77777777" w:rsidR="00D9350A" w:rsidRPr="00BA3A25" w:rsidRDefault="00D9350A" w:rsidP="00D9350A">
      <w:pPr>
        <w:numPr>
          <w:ilvl w:val="0"/>
          <w:numId w:val="2"/>
        </w:numPr>
        <w:spacing w:line="480" w:lineRule="auto"/>
        <w:textAlignment w:val="baseline"/>
        <w:rPr>
          <w:rFonts w:ascii="新細明體" w:eastAsia="新細明體" w:hAnsi="新細明體" w:cs="Times New Roman"/>
          <w:color w:val="000000"/>
          <w:sz w:val="24"/>
          <w:szCs w:val="24"/>
          <w:lang w:val="en-US"/>
        </w:rPr>
      </w:pPr>
      <w:r w:rsidRPr="00D9350A">
        <w:rPr>
          <w:rFonts w:asciiTheme="minorEastAsia" w:hAnsiTheme="minorEastAsia" w:cs="Times New Roman" w:hint="eastAsia"/>
          <w:color w:val="000000"/>
          <w:sz w:val="24"/>
          <w:szCs w:val="24"/>
          <w:lang w:val="en-US"/>
        </w:rPr>
        <w:t>拍攝任何令你有所感動的照片</w:t>
      </w:r>
    </w:p>
    <w:p w14:paraId="58BAFD67" w14:textId="64DE35D6" w:rsidR="00592340" w:rsidRPr="00D9350A" w:rsidRDefault="00592340" w:rsidP="0050251D">
      <w:pPr>
        <w:spacing w:line="480" w:lineRule="auto"/>
        <w:jc w:val="center"/>
        <w:textAlignment w:val="baseline"/>
        <w:rPr>
          <w:rFonts w:ascii="新細明體" w:eastAsia="新細明體" w:hAnsi="新細明體" w:cs="Times New Roman"/>
          <w:color w:val="000000"/>
          <w:sz w:val="24"/>
          <w:szCs w:val="24"/>
          <w:lang w:val="en-US"/>
        </w:rPr>
      </w:pPr>
      <w:r w:rsidRPr="00BA3A25">
        <w:rPr>
          <w:sz w:val="24"/>
          <w:szCs w:val="24"/>
          <w:bdr w:val="none" w:sz="0" w:space="0" w:color="auto" w:frame="1"/>
        </w:rPr>
        <w:fldChar w:fldCharType="begin"/>
      </w:r>
      <w:r w:rsidRPr="00BA3A25">
        <w:rPr>
          <w:sz w:val="24"/>
          <w:szCs w:val="24"/>
          <w:bdr w:val="none" w:sz="0" w:space="0" w:color="auto" w:frame="1"/>
        </w:rPr>
        <w:instrText xml:space="preserve"> INCLUDEPICTURE "https://lh7-us.googleusercontent.com/YGk00XEXEctLW4CGNOTHBFJvJrrpOxVInxoFHF9wv9LDOMWSTX14vDp4AfrM7xy6GiGtmAD-PYvHrFGNhZ8WzyQAa3kONM3rqcdufFmcrHWkO_WnUKdVwVt8Jza6iPvUbDJSFLLBfjHSafB-jrC6pw" \* MERGEFORMATINET </w:instrText>
      </w:r>
      <w:r w:rsidRPr="00BA3A25">
        <w:rPr>
          <w:sz w:val="24"/>
          <w:szCs w:val="24"/>
          <w:bdr w:val="none" w:sz="0" w:space="0" w:color="auto" w:frame="1"/>
        </w:rPr>
        <w:fldChar w:fldCharType="separate"/>
      </w:r>
      <w:r w:rsidRPr="00BA3A25">
        <w:rPr>
          <w:noProof/>
          <w:sz w:val="24"/>
          <w:szCs w:val="24"/>
          <w:bdr w:val="none" w:sz="0" w:space="0" w:color="auto" w:frame="1"/>
        </w:rPr>
        <w:drawing>
          <wp:inline distT="0" distB="0" distL="0" distR="0" wp14:anchorId="6B821FE6" wp14:editId="001B3EE7">
            <wp:extent cx="2223247" cy="2206917"/>
            <wp:effectExtent l="0" t="0" r="0" b="3175"/>
            <wp:docPr id="1942063193" name="圖片 4" descr="一張含有 圖形, 字型, 表情符號,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63193" name="圖片 4" descr="一張含有 圖形, 字型, 表情符號, 標誌 的圖片&#10;&#10;自動產生的描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5681" cy="2229186"/>
                    </a:xfrm>
                    <a:prstGeom prst="rect">
                      <a:avLst/>
                    </a:prstGeom>
                    <a:noFill/>
                    <a:ln>
                      <a:noFill/>
                    </a:ln>
                  </pic:spPr>
                </pic:pic>
              </a:graphicData>
            </a:graphic>
          </wp:inline>
        </w:drawing>
      </w:r>
      <w:r w:rsidRPr="00BA3A25">
        <w:rPr>
          <w:sz w:val="24"/>
          <w:szCs w:val="24"/>
          <w:bdr w:val="none" w:sz="0" w:space="0" w:color="auto" w:frame="1"/>
        </w:rPr>
        <w:fldChar w:fldCharType="end"/>
      </w:r>
      <w:r w:rsidR="0050251D" w:rsidRPr="00BA3A25">
        <w:rPr>
          <w:sz w:val="24"/>
          <w:szCs w:val="24"/>
          <w:bdr w:val="none" w:sz="0" w:space="0" w:color="auto" w:frame="1"/>
        </w:rPr>
        <w:t xml:space="preserve"> </w:t>
      </w:r>
      <w:r w:rsidR="0050251D" w:rsidRPr="00BA3A25">
        <w:rPr>
          <w:sz w:val="24"/>
          <w:szCs w:val="24"/>
          <w:bdr w:val="none" w:sz="0" w:space="0" w:color="auto" w:frame="1"/>
        </w:rPr>
        <w:fldChar w:fldCharType="begin"/>
      </w:r>
      <w:r w:rsidR="0050251D" w:rsidRPr="00BA3A25">
        <w:rPr>
          <w:sz w:val="24"/>
          <w:szCs w:val="24"/>
          <w:bdr w:val="none" w:sz="0" w:space="0" w:color="auto" w:frame="1"/>
        </w:rPr>
        <w:instrText xml:space="preserve"> INCLUDEPICTURE "https://lh7-us.googleusercontent.com/gZaoY8yhCR8fpb1BHVm3Po65zrJZXjxigpzTaUurAlBHLDF1qrCohCA2faxT7oSYGrIKvWRzZM4SEGsYawQGEfBTLmZqAOWG_JK3iuREmbkMVTehnnYZb5PCSj74XUVCMvepv46egh2lEZRm3CYl6A" \* MERGEFORMATINET </w:instrText>
      </w:r>
      <w:r w:rsidR="0050251D" w:rsidRPr="00BA3A25">
        <w:rPr>
          <w:sz w:val="24"/>
          <w:szCs w:val="24"/>
          <w:bdr w:val="none" w:sz="0" w:space="0" w:color="auto" w:frame="1"/>
        </w:rPr>
        <w:fldChar w:fldCharType="separate"/>
      </w:r>
      <w:r w:rsidR="0050251D" w:rsidRPr="00BA3A25">
        <w:rPr>
          <w:noProof/>
          <w:sz w:val="24"/>
          <w:szCs w:val="24"/>
          <w:bdr w:val="none" w:sz="0" w:space="0" w:color="auto" w:frame="1"/>
        </w:rPr>
        <w:drawing>
          <wp:inline distT="0" distB="0" distL="0" distR="0" wp14:anchorId="26833D94" wp14:editId="51DB22E2">
            <wp:extent cx="4966447" cy="3183736"/>
            <wp:effectExtent l="0" t="0" r="0" b="4445"/>
            <wp:docPr id="45289155" name="圖片 5"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9155" name="圖片 5" descr="一張含有 文字, 螢幕擷取畫面, 字型 的圖片&#10;&#10;自動產生的描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5186" cy="3189338"/>
                    </a:xfrm>
                    <a:prstGeom prst="rect">
                      <a:avLst/>
                    </a:prstGeom>
                    <a:noFill/>
                    <a:ln>
                      <a:noFill/>
                    </a:ln>
                  </pic:spPr>
                </pic:pic>
              </a:graphicData>
            </a:graphic>
          </wp:inline>
        </w:drawing>
      </w:r>
      <w:r w:rsidR="0050251D" w:rsidRPr="00BA3A25">
        <w:rPr>
          <w:sz w:val="24"/>
          <w:szCs w:val="24"/>
          <w:bdr w:val="none" w:sz="0" w:space="0" w:color="auto" w:frame="1"/>
        </w:rPr>
        <w:fldChar w:fldCharType="end"/>
      </w:r>
    </w:p>
    <w:p w14:paraId="062F9126" w14:textId="58A1A18E" w:rsidR="001C1F28" w:rsidRPr="00FE5AAA" w:rsidRDefault="287CA733" w:rsidP="00FE5AAA">
      <w:pPr>
        <w:ind w:left="360" w:hanging="360"/>
        <w:jc w:val="center"/>
        <w:rPr>
          <w:b/>
          <w:bCs/>
          <w:sz w:val="24"/>
          <w:szCs w:val="24"/>
          <w:lang w:val="en-US"/>
        </w:rPr>
      </w:pPr>
      <w:r w:rsidRPr="30D71F94">
        <w:rPr>
          <w:b/>
          <w:bCs/>
          <w:sz w:val="24"/>
          <w:szCs w:val="24"/>
          <w:lang w:val="en-US"/>
        </w:rPr>
        <w:lastRenderedPageBreak/>
        <w:t>地區簡介</w:t>
      </w:r>
    </w:p>
    <w:p w14:paraId="604AB5C9" w14:textId="4317CA29" w:rsidR="001C1F28" w:rsidRPr="00BA3A25" w:rsidRDefault="5249A646" w:rsidP="30D71F94">
      <w:pPr>
        <w:rPr>
          <w:lang w:val="en-US"/>
        </w:rPr>
      </w:pPr>
      <w:r w:rsidRPr="30D71F94">
        <w:rPr>
          <w:lang w:val="en-US"/>
        </w:rPr>
        <w:t>中西區位於香港島西北部，是香港開埠後最早發展的地區，因此有不少著名的古蹟</w:t>
      </w:r>
      <w:r w:rsidR="3864A24E" w:rsidRPr="30D71F94">
        <w:rPr>
          <w:lang w:val="en-US"/>
        </w:rPr>
        <w:t>，舊樓</w:t>
      </w:r>
      <w:r w:rsidR="0ED9AE98" w:rsidRPr="30D71F94">
        <w:rPr>
          <w:lang w:val="en-US"/>
        </w:rPr>
        <w:t>和老店</w:t>
      </w:r>
      <w:r w:rsidRPr="30D71F94">
        <w:rPr>
          <w:lang w:val="en-US"/>
        </w:rPr>
        <w:t>，見證香港百多年的時代變遷。</w:t>
      </w:r>
      <w:r w:rsidR="0FBE65CB" w:rsidRPr="30D71F94">
        <w:rPr>
          <w:lang w:val="en-US"/>
        </w:rPr>
        <w:t>除了有早期的西方人在區內設立教會為華人傳福音，亦</w:t>
      </w:r>
      <w:r w:rsidR="3099CE8B" w:rsidRPr="30D71F94">
        <w:rPr>
          <w:lang w:val="en-US"/>
        </w:rPr>
        <w:t>有多所歷史悠久的</w:t>
      </w:r>
      <w:r w:rsidR="7B99980A" w:rsidRPr="30D71F94">
        <w:rPr>
          <w:lang w:val="en-US"/>
        </w:rPr>
        <w:t>著名</w:t>
      </w:r>
      <w:r w:rsidR="3099CE8B" w:rsidRPr="30D71F94">
        <w:rPr>
          <w:lang w:val="en-US"/>
        </w:rPr>
        <w:t>中學及香港</w:t>
      </w:r>
      <w:r w:rsidR="0303522A" w:rsidRPr="30D71F94">
        <w:rPr>
          <w:lang w:val="en-US"/>
        </w:rPr>
        <w:t>歷史最久的高等院校香港大學培育精英人才</w:t>
      </w:r>
      <w:r w:rsidR="32CC2F32" w:rsidRPr="30D71F94">
        <w:rPr>
          <w:lang w:val="en-US"/>
        </w:rPr>
        <w:t>。正街、皇后大道西和德輔道西舊樓林立，百多年前已是區內的商業民生中心</w:t>
      </w:r>
      <w:r w:rsidR="695257F5" w:rsidRPr="30D71F94">
        <w:rPr>
          <w:lang w:val="en-US"/>
        </w:rPr>
        <w:t>，而臨海的德輔道西更有多家售賣參茸海味的店鋪，被稱為「海味街」。比較新發展的半山區和寶翠園</w:t>
      </w:r>
      <w:r w:rsidR="75C01D69" w:rsidRPr="30D71F94">
        <w:rPr>
          <w:lang w:val="en-US"/>
        </w:rPr>
        <w:t>有著高尚住宅</w:t>
      </w:r>
      <w:r w:rsidR="695257F5" w:rsidRPr="30D71F94">
        <w:rPr>
          <w:lang w:val="en-US"/>
        </w:rPr>
        <w:t>，</w:t>
      </w:r>
      <w:r w:rsidR="4EABA27F" w:rsidRPr="30D71F94">
        <w:rPr>
          <w:lang w:val="en-US"/>
        </w:rPr>
        <w:t>是中產以上階級的生活圈子，</w:t>
      </w:r>
      <w:r w:rsidR="303EC789" w:rsidRPr="30D71F94">
        <w:rPr>
          <w:lang w:val="en-US"/>
        </w:rPr>
        <w:t>與山下的舊區形成強烈對比。</w:t>
      </w:r>
    </w:p>
    <w:p w14:paraId="31ACC13D" w14:textId="26B692A4" w:rsidR="001C1F28" w:rsidRPr="00BA3A25" w:rsidRDefault="001C1F28" w:rsidP="30D71F94">
      <w:pPr>
        <w:rPr>
          <w:lang w:val="en-US"/>
        </w:rPr>
      </w:pPr>
    </w:p>
    <w:p w14:paraId="3E1975E5" w14:textId="024BC238" w:rsidR="001C1F28" w:rsidRPr="00BA3A25" w:rsidRDefault="3BCCBC34" w:rsidP="30D71F94">
      <w:pPr>
        <w:rPr>
          <w:lang w:val="en-US"/>
        </w:rPr>
      </w:pPr>
      <w:r w:rsidRPr="30D71F94">
        <w:rPr>
          <w:lang w:val="en-US"/>
        </w:rPr>
        <w:t>雖然根據「</w:t>
      </w:r>
      <w:r w:rsidRPr="30D71F94">
        <w:rPr>
          <w:lang w:val="en-US"/>
        </w:rPr>
        <w:t xml:space="preserve">2020 </w:t>
      </w:r>
      <w:r w:rsidRPr="30D71F94">
        <w:rPr>
          <w:lang w:val="en-US"/>
        </w:rPr>
        <w:t>年香港貧窮情況」報告</w:t>
      </w:r>
      <w:r w:rsidRPr="30D71F94">
        <w:rPr>
          <w:lang w:val="en-US"/>
        </w:rPr>
        <w:t xml:space="preserve"> </w:t>
      </w:r>
      <w:r w:rsidRPr="30D71F94">
        <w:rPr>
          <w:lang w:val="en-US"/>
        </w:rPr>
        <w:t>，中西區的貧窮比率只有</w:t>
      </w:r>
      <w:r w:rsidRPr="30D71F94">
        <w:rPr>
          <w:lang w:val="en-US"/>
        </w:rPr>
        <w:t>9.9%</w:t>
      </w:r>
      <w:r w:rsidRPr="30D71F94">
        <w:rPr>
          <w:lang w:val="en-US"/>
        </w:rPr>
        <w:t>，為全港</w:t>
      </w:r>
      <w:r w:rsidRPr="30D71F94">
        <w:rPr>
          <w:lang w:val="en-US"/>
        </w:rPr>
        <w:t>18</w:t>
      </w:r>
      <w:r w:rsidRPr="30D71F94">
        <w:rPr>
          <w:lang w:val="en-US"/>
        </w:rPr>
        <w:t>區中最低，但</w:t>
      </w:r>
      <w:r w:rsidR="1959D119" w:rsidRPr="30D71F94">
        <w:rPr>
          <w:lang w:val="en-US"/>
        </w:rPr>
        <w:t>有調查發現中西區</w:t>
      </w:r>
      <w:r w:rsidR="1959D119" w:rsidRPr="30D71F94">
        <w:rPr>
          <w:lang w:val="en-US"/>
        </w:rPr>
        <w:t>5</w:t>
      </w:r>
      <w:r w:rsidR="1959D119" w:rsidRPr="30D71F94">
        <w:rPr>
          <w:lang w:val="en-US"/>
        </w:rPr>
        <w:t>成半大廈有分間劏房單位。</w:t>
      </w:r>
      <w:r w:rsidR="19B0D182" w:rsidRPr="30D71F94">
        <w:rPr>
          <w:lang w:val="en-US"/>
        </w:rPr>
        <w:t>2023</w:t>
      </w:r>
      <w:r w:rsidR="19B0D182" w:rsidRPr="30D71F94">
        <w:rPr>
          <w:lang w:val="en-US"/>
        </w:rPr>
        <w:t>年</w:t>
      </w:r>
      <w:r w:rsidR="19B0D182" w:rsidRPr="30D71F94">
        <w:rPr>
          <w:lang w:val="en-US"/>
        </w:rPr>
        <w:t>12</w:t>
      </w:r>
      <w:r w:rsidR="19B0D182" w:rsidRPr="30D71F94">
        <w:rPr>
          <w:lang w:val="en-US"/>
        </w:rPr>
        <w:t>月全港劏房單位租金中位數</w:t>
      </w:r>
      <w:r w:rsidR="19B0D182" w:rsidRPr="30D71F94">
        <w:rPr>
          <w:lang w:val="en-US"/>
        </w:rPr>
        <w:t>5,248</w:t>
      </w:r>
      <w:r w:rsidR="19B0D182" w:rsidRPr="30D71F94">
        <w:rPr>
          <w:lang w:val="en-US"/>
        </w:rPr>
        <w:t>元，</w:t>
      </w:r>
      <w:r w:rsidR="4168383E" w:rsidRPr="30D71F94">
        <w:rPr>
          <w:lang w:val="en-US"/>
        </w:rPr>
        <w:t>而</w:t>
      </w:r>
      <w:r w:rsidR="19B0D182" w:rsidRPr="30D71F94">
        <w:rPr>
          <w:lang w:val="en-US"/>
        </w:rPr>
        <w:t>中西區劏房租金中位數</w:t>
      </w:r>
      <w:r w:rsidR="19B0D182" w:rsidRPr="30D71F94">
        <w:rPr>
          <w:lang w:val="en-US"/>
        </w:rPr>
        <w:t>7,800</w:t>
      </w:r>
      <w:r w:rsidR="19B0D182" w:rsidRPr="30D71F94">
        <w:rPr>
          <w:lang w:val="en-US"/>
        </w:rPr>
        <w:t>元，每人平均僅有</w:t>
      </w:r>
      <w:r w:rsidR="19B0D182" w:rsidRPr="30D71F94">
        <w:rPr>
          <w:lang w:val="en-US"/>
        </w:rPr>
        <w:t>54.3</w:t>
      </w:r>
      <w:r w:rsidR="19B0D182" w:rsidRPr="30D71F94">
        <w:rPr>
          <w:lang w:val="en-US"/>
        </w:rPr>
        <w:t>平方呎居住面積。</w:t>
      </w:r>
      <w:r w:rsidR="2AABD3EB" w:rsidRPr="30D71F94">
        <w:rPr>
          <w:lang w:val="en-US"/>
        </w:rPr>
        <w:t>香港大學科斯產權研究中心及明愛莫張瑞勤社區中心於</w:t>
      </w:r>
      <w:r w:rsidR="2AABD3EB" w:rsidRPr="30D71F94">
        <w:rPr>
          <w:lang w:val="en-US"/>
        </w:rPr>
        <w:t>2018</w:t>
      </w:r>
      <w:r w:rsidR="2AABD3EB" w:rsidRPr="30D71F94">
        <w:rPr>
          <w:lang w:val="en-US"/>
        </w:rPr>
        <w:t>年進行西區基層住屋及生活處境調查，了解西區的劏房情況和居民的生活狀況。</w:t>
      </w:r>
      <w:r w:rsidR="2AABD3EB" w:rsidRPr="30D71F94">
        <w:rPr>
          <w:lang w:val="en-US"/>
        </w:rPr>
        <w:t xml:space="preserve"> </w:t>
      </w:r>
      <w:r w:rsidR="2AABD3EB" w:rsidRPr="30D71F94">
        <w:rPr>
          <w:lang w:val="en-US"/>
        </w:rPr>
        <w:t>調查以東邊街以西至堅尼地城範圍內的</w:t>
      </w:r>
      <w:r w:rsidR="2AABD3EB" w:rsidRPr="30D71F94">
        <w:rPr>
          <w:lang w:val="en-US"/>
        </w:rPr>
        <w:t>114</w:t>
      </w:r>
      <w:r w:rsidR="2AABD3EB" w:rsidRPr="30D71F94">
        <w:rPr>
          <w:lang w:val="en-US"/>
        </w:rPr>
        <w:t>幢大廈。當中</w:t>
      </w:r>
      <w:r w:rsidR="2AABD3EB" w:rsidRPr="30D71F94">
        <w:rPr>
          <w:lang w:val="en-US"/>
        </w:rPr>
        <w:t>64</w:t>
      </w:r>
      <w:r w:rsidR="2AABD3EB" w:rsidRPr="30D71F94">
        <w:rPr>
          <w:lang w:val="en-US"/>
        </w:rPr>
        <w:t>幢樓宇有分間單位，內有</w:t>
      </w:r>
      <w:r w:rsidR="2AABD3EB" w:rsidRPr="30D71F94">
        <w:rPr>
          <w:lang w:val="en-US"/>
        </w:rPr>
        <w:t>1117</w:t>
      </w:r>
      <w:r w:rsidR="2AABD3EB" w:rsidRPr="30D71F94">
        <w:rPr>
          <w:lang w:val="en-US"/>
        </w:rPr>
        <w:t>間劏房，平均每個單位被分成</w:t>
      </w:r>
      <w:r w:rsidR="2AABD3EB" w:rsidRPr="30D71F94">
        <w:rPr>
          <w:lang w:val="en-US"/>
        </w:rPr>
        <w:t>2.8</w:t>
      </w:r>
      <w:r w:rsidR="2AABD3EB" w:rsidRPr="30D71F94">
        <w:rPr>
          <w:lang w:val="en-US"/>
        </w:rPr>
        <w:t>間劏房。研究人員估算，西區約有</w:t>
      </w:r>
      <w:r w:rsidR="2AABD3EB" w:rsidRPr="30D71F94">
        <w:rPr>
          <w:lang w:val="en-US"/>
        </w:rPr>
        <w:t>3474</w:t>
      </w:r>
      <w:r w:rsidR="2AABD3EB" w:rsidRPr="30D71F94">
        <w:rPr>
          <w:lang w:val="en-US"/>
        </w:rPr>
        <w:t>間劏房，而政府統計處</w:t>
      </w:r>
      <w:r w:rsidR="2AABD3EB" w:rsidRPr="30D71F94">
        <w:rPr>
          <w:lang w:val="en-US"/>
        </w:rPr>
        <w:t>2016</w:t>
      </w:r>
      <w:r w:rsidR="2AABD3EB" w:rsidRPr="30D71F94">
        <w:rPr>
          <w:lang w:val="en-US"/>
        </w:rPr>
        <w:t>年數字指，全中西區有</w:t>
      </w:r>
      <w:r w:rsidR="2AABD3EB" w:rsidRPr="30D71F94">
        <w:rPr>
          <w:lang w:val="en-US"/>
        </w:rPr>
        <w:t>3918</w:t>
      </w:r>
      <w:r w:rsidR="2AABD3EB" w:rsidRPr="30D71F94">
        <w:rPr>
          <w:lang w:val="en-US"/>
        </w:rPr>
        <w:t>間劏房，他們相信官方數字較實際為少。社區中心督導主任冼昭行指，西區劏房居民較多在原區工作，故租住西區劏房，但由於租金較其他區高，造成的經濟壓力更大，容易出現「在職貧窮」。另外，雖然受訪者大多認為區內社福機構的服務足夠，但有個別受訪者表示區內機構沒有為服務作宣傳，所以他們無法得悉社區提供的服務。</w:t>
      </w:r>
    </w:p>
    <w:p w14:paraId="418DC098" w14:textId="43CD065C" w:rsidR="001C1F28" w:rsidRPr="00BA3A25" w:rsidRDefault="001C1F28" w:rsidP="30D71F94">
      <w:pPr>
        <w:rPr>
          <w:lang w:val="en-US"/>
        </w:rPr>
      </w:pPr>
    </w:p>
    <w:p w14:paraId="428A816B" w14:textId="23A16D9E" w:rsidR="001C1F28" w:rsidRPr="00BA3A25" w:rsidRDefault="19B0D182" w:rsidP="30D71F94">
      <w:pPr>
        <w:rPr>
          <w:lang w:val="en-US"/>
        </w:rPr>
      </w:pPr>
      <w:r w:rsidRPr="30D71F94">
        <w:rPr>
          <w:lang w:val="en-US"/>
        </w:rPr>
        <w:t>租住西環一個</w:t>
      </w:r>
      <w:r w:rsidRPr="30D71F94">
        <w:rPr>
          <w:lang w:val="en-US"/>
        </w:rPr>
        <w:t>200</w:t>
      </w:r>
      <w:r w:rsidRPr="30D71F94">
        <w:rPr>
          <w:lang w:val="en-US"/>
        </w:rPr>
        <w:t>多方呎劏房的梁太受訪時激動落淚，她丈夫靠</w:t>
      </w:r>
      <w:r w:rsidRPr="30D71F94">
        <w:rPr>
          <w:lang w:val="en-US"/>
        </w:rPr>
        <w:t>1.5</w:t>
      </w:r>
      <w:r w:rsidRPr="30D71F94">
        <w:rPr>
          <w:lang w:val="en-US"/>
        </w:rPr>
        <w:t>萬月薪養一家三口，單租金已花</w:t>
      </w:r>
      <w:r w:rsidRPr="30D71F94">
        <w:rPr>
          <w:lang w:val="en-US"/>
        </w:rPr>
        <w:t>8500</w:t>
      </w:r>
      <w:r w:rsidRPr="30D71F94">
        <w:rPr>
          <w:lang w:val="en-US"/>
        </w:rPr>
        <w:t>元，扣除水電費，只剩</w:t>
      </w:r>
      <w:r w:rsidRPr="30D71F94">
        <w:rPr>
          <w:lang w:val="en-US"/>
        </w:rPr>
        <w:t>5000</w:t>
      </w:r>
      <w:r w:rsidRPr="30D71F94">
        <w:rPr>
          <w:lang w:val="en-US"/>
        </w:rPr>
        <w:t>元生活費，已在西區搬家</w:t>
      </w:r>
      <w:r w:rsidRPr="30D71F94">
        <w:rPr>
          <w:lang w:val="en-US"/>
        </w:rPr>
        <w:t>3</w:t>
      </w:r>
      <w:r w:rsidRPr="30D71F94">
        <w:rPr>
          <w:lang w:val="en-US"/>
        </w:rPr>
        <w:t>次，直言：「都唔係生存，捱得一日算一日」她更因此經常失眠。雖然她曾到九龍找租金較平的單位，但由於丈夫和女兒要留在西區工作上學，料交通費要花近千元，故放棄念頭。</w:t>
      </w:r>
      <w:r w:rsidRPr="30D71F94">
        <w:rPr>
          <w:lang w:val="en-US"/>
        </w:rPr>
        <w:t xml:space="preserve"> </w:t>
      </w:r>
    </w:p>
    <w:p w14:paraId="7A61F8E3" w14:textId="7BFF3CEF" w:rsidR="001C1F28" w:rsidRPr="00BA3A25" w:rsidRDefault="001C1F28" w:rsidP="30D71F94">
      <w:pPr>
        <w:rPr>
          <w:lang w:val="en-US"/>
        </w:rPr>
      </w:pPr>
    </w:p>
    <w:p w14:paraId="230DC1A4" w14:textId="32A95C1F" w:rsidR="001C1F28" w:rsidRPr="00BA3A25" w:rsidRDefault="19B0D182" w:rsidP="30D71F94">
      <w:pPr>
        <w:rPr>
          <w:lang w:val="en-US"/>
        </w:rPr>
      </w:pPr>
      <w:r w:rsidRPr="30D71F94">
        <w:rPr>
          <w:lang w:val="en-US"/>
        </w:rPr>
        <w:t>潘太與丈夫和</w:t>
      </w:r>
      <w:r w:rsidRPr="30D71F94">
        <w:rPr>
          <w:lang w:val="en-US"/>
        </w:rPr>
        <w:t>4</w:t>
      </w:r>
      <w:r w:rsidRPr="30D71F94">
        <w:rPr>
          <w:lang w:val="en-US"/>
        </w:rPr>
        <w:t>歲女兒同樣以</w:t>
      </w:r>
      <w:r w:rsidRPr="30D71F94">
        <w:rPr>
          <w:lang w:val="en-US"/>
        </w:rPr>
        <w:t>8000</w:t>
      </w:r>
      <w:r w:rsidRPr="30D71F94">
        <w:rPr>
          <w:lang w:val="en-US"/>
        </w:rPr>
        <w:t>多元租住</w:t>
      </w:r>
      <w:r w:rsidRPr="30D71F94">
        <w:rPr>
          <w:lang w:val="en-US"/>
        </w:rPr>
        <w:t>80</w:t>
      </w:r>
      <w:r w:rsidRPr="30D71F94">
        <w:rPr>
          <w:lang w:val="en-US"/>
        </w:rPr>
        <w:t>呎劏房，她日做兩份工，從早上</w:t>
      </w:r>
      <w:r w:rsidRPr="30D71F94">
        <w:rPr>
          <w:lang w:val="en-US"/>
        </w:rPr>
        <w:t>6</w:t>
      </w:r>
      <w:r w:rsidRPr="30D71F94">
        <w:rPr>
          <w:lang w:val="en-US"/>
        </w:rPr>
        <w:t>時出門至晚上</w:t>
      </w:r>
      <w:r w:rsidRPr="30D71F94">
        <w:rPr>
          <w:lang w:val="en-US"/>
        </w:rPr>
        <w:t>11</w:t>
      </w:r>
      <w:r w:rsidRPr="30D71F94">
        <w:rPr>
          <w:lang w:val="en-US"/>
        </w:rPr>
        <w:t>時才回家，每月賺</w:t>
      </w:r>
      <w:r w:rsidRPr="30D71F94">
        <w:rPr>
          <w:lang w:val="en-US"/>
        </w:rPr>
        <w:t>1.5</w:t>
      </w:r>
      <w:r w:rsidRPr="30D71F94">
        <w:rPr>
          <w:lang w:val="en-US"/>
        </w:rPr>
        <w:t>萬元，交由丈夫照顧女兒。她哭訴：「一星期見唔到一次個女。」即使女兒想學跳舞，也付不起學費，惟女兒年紀小不懂事，怪責家裏環境不好，使她壓力大。</w:t>
      </w:r>
    </w:p>
    <w:p w14:paraId="76F975E9" w14:textId="0BF706EE" w:rsidR="001C1F28" w:rsidRPr="00BA3A25" w:rsidRDefault="001C1F28" w:rsidP="30D71F94">
      <w:pPr>
        <w:rPr>
          <w:lang w:val="en-US"/>
        </w:rPr>
      </w:pPr>
    </w:p>
    <w:p w14:paraId="73C682CF" w14:textId="6CB69852" w:rsidR="001C1F28" w:rsidRPr="00BA3A25" w:rsidRDefault="19B0D182" w:rsidP="30D71F94">
      <w:pPr>
        <w:rPr>
          <w:lang w:val="en-US"/>
        </w:rPr>
      </w:pPr>
      <w:r w:rsidRPr="30D71F94">
        <w:rPr>
          <w:lang w:val="en-US"/>
        </w:rPr>
        <w:t>李先生和妻子以約</w:t>
      </w:r>
      <w:r w:rsidRPr="30D71F94">
        <w:rPr>
          <w:lang w:val="en-US"/>
        </w:rPr>
        <w:t>4000</w:t>
      </w:r>
      <w:r w:rsidRPr="30D71F94">
        <w:rPr>
          <w:lang w:val="en-US"/>
        </w:rPr>
        <w:t>元月租於堅尼地城一</w:t>
      </w:r>
      <w:r w:rsidRPr="30D71F94">
        <w:rPr>
          <w:lang w:val="en-US"/>
        </w:rPr>
        <w:t>40</w:t>
      </w:r>
      <w:r w:rsidRPr="30D71F94">
        <w:rPr>
          <w:lang w:val="en-US"/>
        </w:rPr>
        <w:t>呎劏房住了約</w:t>
      </w:r>
      <w:r w:rsidRPr="30D71F94">
        <w:rPr>
          <w:lang w:val="en-US"/>
        </w:rPr>
        <w:t>9</w:t>
      </w:r>
      <w:r w:rsidRPr="30D71F94">
        <w:rPr>
          <w:lang w:val="en-US"/>
        </w:rPr>
        <w:t>年，屋內除碌架床、廁所和桌子就無活動空間。</w:t>
      </w:r>
      <w:r w:rsidRPr="30D71F94">
        <w:rPr>
          <w:lang w:val="en-US"/>
        </w:rPr>
        <w:t xml:space="preserve"> </w:t>
      </w:r>
      <w:r w:rsidRPr="30D71F94">
        <w:rPr>
          <w:lang w:val="en-US"/>
        </w:rPr>
        <w:t>負責李先生個案的明愛莫張瑞勤社區中心福利工作員黃嘉儀指，由於他在單位居住多年，業主沒有特別加租，惟同區相同面積單位租金已逾</w:t>
      </w:r>
      <w:r w:rsidRPr="30D71F94">
        <w:rPr>
          <w:lang w:val="en-US"/>
        </w:rPr>
        <w:t>4400</w:t>
      </w:r>
      <w:r w:rsidRPr="30D71F94">
        <w:rPr>
          <w:lang w:val="en-US"/>
        </w:rPr>
        <w:t>元。</w:t>
      </w:r>
      <w:r w:rsidRPr="30D71F94">
        <w:rPr>
          <w:lang w:val="en-US"/>
        </w:rPr>
        <w:t xml:space="preserve"> </w:t>
      </w:r>
    </w:p>
    <w:p w14:paraId="3A2D9275" w14:textId="653EFF3A" w:rsidR="001C1F28" w:rsidRPr="00BA3A25" w:rsidRDefault="3E8434E3" w:rsidP="30D71F94">
      <w:pPr>
        <w:spacing w:before="240" w:after="240"/>
        <w:rPr>
          <w:rFonts w:eastAsia="Arial"/>
        </w:rPr>
      </w:pPr>
      <w:r w:rsidRPr="30D71F94">
        <w:rPr>
          <w:rFonts w:eastAsia="Arial"/>
        </w:rPr>
        <w:t>自從</w:t>
      </w:r>
      <w:r w:rsidR="2FBA954E" w:rsidRPr="30D71F94">
        <w:rPr>
          <w:rFonts w:eastAsia="Arial"/>
        </w:rPr>
        <w:t>港鐵</w:t>
      </w:r>
      <w:r w:rsidR="3659C8A9" w:rsidRPr="30D71F94">
        <w:rPr>
          <w:rFonts w:eastAsia="Arial"/>
        </w:rPr>
        <w:t>於2015年接通西營盤後，</w:t>
      </w:r>
      <w:r w:rsidR="2FBA954E" w:rsidRPr="30D71F94">
        <w:rPr>
          <w:rFonts w:eastAsia="Arial"/>
        </w:rPr>
        <w:t>百年舊區</w:t>
      </w:r>
      <w:r w:rsidR="1FDFE370" w:rsidRPr="30D71F94">
        <w:rPr>
          <w:rFonts w:eastAsia="Arial"/>
        </w:rPr>
        <w:t>的</w:t>
      </w:r>
      <w:r w:rsidR="2FBA954E" w:rsidRPr="30D71F94">
        <w:rPr>
          <w:rFonts w:eastAsia="Arial"/>
        </w:rPr>
        <w:t>租金也漲如新樓盤般高。本以為列車會載走民生小店，換上一批又一批高檔食肆，或承擔得起貴租的連鎖店，結果拉下一道又一道灰閘。區內共有121間吉舖，而且愈近地鐵的街道如第一街，愈多店舖空置。由於區內樓宇平均超過40年年樓齡，而港鐵站對面樓宇樓齡最高，業主都在等「強拍」收購重建，寧願不出租。於是，樓齡愈高，空置率愈高。</w:t>
      </w:r>
    </w:p>
    <w:p w14:paraId="17B8D734" w14:textId="7E9E850A" w:rsidR="001C1F28" w:rsidRPr="00FE5AAA" w:rsidRDefault="2FBA954E" w:rsidP="00FE5AAA">
      <w:pPr>
        <w:spacing w:before="240" w:after="240"/>
        <w:rPr>
          <w:rFonts w:eastAsia="Arial"/>
          <w:sz w:val="24"/>
          <w:szCs w:val="24"/>
          <w:lang w:val="en-US"/>
        </w:rPr>
      </w:pPr>
      <w:r w:rsidRPr="30D71F94">
        <w:rPr>
          <w:rFonts w:eastAsia="Arial"/>
        </w:rPr>
        <w:t>街坊憶述，70、80年代的高街是「車房街」，超過20間汽車維修房和五金店。夜深，汽車仍像積木塞滿街道，只有車房燈未熄滅，汽車不一定是來先半山區，亦有般咸道。港鐵通車後，高街82間街舖，有25間是食肆，只剩8間汽車維修，蘇豪區好像慢慢延伸到西營盤。夜晚只剩外國人於新開酒吧買醉高呼；周末，外來的文青擠滿Café，而不是茶記麵檔造成了「西營盤士紳化」現象</w:t>
      </w:r>
      <w:r w:rsidR="00FE5AAA">
        <w:rPr>
          <w:rFonts w:eastAsia="Arial"/>
          <w:lang w:val="en-US"/>
        </w:rPr>
        <w:t>.</w:t>
      </w:r>
    </w:p>
    <w:p w14:paraId="6033ED42" w14:textId="1D45D260" w:rsidR="001C1F28" w:rsidRPr="00BA3A25" w:rsidRDefault="19B0D182" w:rsidP="30D71F94">
      <w:pPr>
        <w:rPr>
          <w:rFonts w:eastAsia="Arial"/>
          <w:sz w:val="24"/>
          <w:szCs w:val="24"/>
        </w:rPr>
      </w:pPr>
      <w:r w:rsidRPr="30D71F94">
        <w:rPr>
          <w:sz w:val="24"/>
          <w:szCs w:val="24"/>
          <w:lang w:val="en-US"/>
        </w:rPr>
        <w:t xml:space="preserve">（資料來源：住在港島西劏房艱難日子　</w:t>
      </w:r>
      <w:r w:rsidRPr="30D71F94">
        <w:rPr>
          <w:sz w:val="24"/>
          <w:szCs w:val="24"/>
          <w:lang w:val="en-US"/>
        </w:rPr>
        <w:t>8500</w:t>
      </w:r>
      <w:r w:rsidRPr="30D71F94">
        <w:rPr>
          <w:sz w:val="24"/>
          <w:szCs w:val="24"/>
          <w:lang w:val="en-US"/>
        </w:rPr>
        <w:t>元月租劏房戶：捱得一日算一日</w:t>
      </w:r>
      <w:r w:rsidR="1B207D09" w:rsidRPr="30D71F94">
        <w:rPr>
          <w:sz w:val="24"/>
          <w:szCs w:val="24"/>
          <w:lang w:val="en-US"/>
        </w:rPr>
        <w:t>。</w:t>
      </w:r>
      <w:r w:rsidR="6732FFC6" w:rsidRPr="30D71F94">
        <w:rPr>
          <w:rFonts w:eastAsia="Arial"/>
          <w:sz w:val="24"/>
          <w:szCs w:val="24"/>
        </w:rPr>
        <w:t>| 香港經濟日報）</w:t>
      </w:r>
    </w:p>
    <w:p w14:paraId="68C9B1D0" w14:textId="6FC7FE56" w:rsidR="001C1F28" w:rsidRPr="00FE5AAA" w:rsidRDefault="49AE2940" w:rsidP="00FE5AAA">
      <w:pPr>
        <w:spacing w:before="240" w:after="240"/>
        <w:rPr>
          <w:rFonts w:eastAsia="Arial"/>
          <w:sz w:val="24"/>
          <w:szCs w:val="24"/>
          <w:lang w:val="en-US"/>
        </w:rPr>
      </w:pPr>
      <w:r w:rsidRPr="30D71F94">
        <w:rPr>
          <w:rFonts w:eastAsia="Arial"/>
          <w:sz w:val="24"/>
          <w:szCs w:val="24"/>
        </w:rPr>
        <w:t>（</w:t>
      </w:r>
      <w:r w:rsidR="3583633F" w:rsidRPr="30D71F94">
        <w:rPr>
          <w:rFonts w:eastAsia="Arial"/>
          <w:sz w:val="24"/>
          <w:szCs w:val="24"/>
        </w:rPr>
        <w:t>資料來源: 西營盤成無街之城？港鐵通車後吉舖多達121間，全因士紳化？ | 香港01</w:t>
      </w:r>
      <w:r w:rsidR="0EF58D94" w:rsidRPr="30D71F94">
        <w:rPr>
          <w:rFonts w:eastAsia="Arial"/>
          <w:sz w:val="24"/>
          <w:szCs w:val="24"/>
        </w:rPr>
        <w:t>）</w:t>
      </w:r>
    </w:p>
    <w:p w14:paraId="59F19B56" w14:textId="63466081" w:rsidR="001C1F28" w:rsidRPr="00BA3A25" w:rsidRDefault="001C1F28" w:rsidP="001C1F28">
      <w:pPr>
        <w:ind w:left="360" w:hanging="360"/>
        <w:jc w:val="center"/>
        <w:rPr>
          <w:b/>
          <w:bCs/>
          <w:sz w:val="24"/>
          <w:szCs w:val="24"/>
          <w:lang w:val="en-US"/>
        </w:rPr>
      </w:pPr>
      <w:r w:rsidRPr="00BA3A25">
        <w:rPr>
          <w:rFonts w:hint="eastAsia"/>
          <w:b/>
          <w:bCs/>
          <w:sz w:val="24"/>
          <w:szCs w:val="24"/>
          <w:lang w:val="en-US"/>
        </w:rPr>
        <w:lastRenderedPageBreak/>
        <w:t>考察路線</w:t>
      </w:r>
    </w:p>
    <w:p w14:paraId="6D863557" w14:textId="71E7854C" w:rsidR="00D9350A" w:rsidRPr="00976811" w:rsidRDefault="00C17999" w:rsidP="00D61FD4">
      <w:pPr>
        <w:ind w:left="360" w:hanging="360"/>
        <w:rPr>
          <w:b/>
          <w:bCs/>
          <w:color w:val="4F81BD" w:themeColor="accent1"/>
          <w:sz w:val="24"/>
          <w:szCs w:val="24"/>
          <w:lang w:val="en-US"/>
        </w:rPr>
      </w:pPr>
      <w:r w:rsidRPr="00976811">
        <w:rPr>
          <w:rFonts w:hint="eastAsia"/>
          <w:b/>
          <w:bCs/>
          <w:color w:val="4F81BD" w:themeColor="accent1"/>
          <w:sz w:val="24"/>
          <w:szCs w:val="24"/>
          <w:lang w:val="en-US"/>
        </w:rPr>
        <w:t>起點：</w:t>
      </w:r>
      <w:r w:rsidRPr="00976811">
        <w:rPr>
          <w:rFonts w:hint="eastAsia"/>
          <w:b/>
          <w:bCs/>
          <w:color w:val="4F81BD" w:themeColor="accent1"/>
          <w:sz w:val="24"/>
          <w:szCs w:val="24"/>
          <w:lang w:val="en-US"/>
        </w:rPr>
        <w:t xml:space="preserve"> </w:t>
      </w:r>
      <w:r w:rsidRPr="00976811">
        <w:rPr>
          <w:rFonts w:hint="eastAsia"/>
          <w:b/>
          <w:bCs/>
          <w:color w:val="4F81BD" w:themeColor="accent1"/>
          <w:sz w:val="24"/>
          <w:szCs w:val="24"/>
          <w:lang w:val="en-US"/>
        </w:rPr>
        <w:t>香港聖經教會西環堂</w:t>
      </w:r>
    </w:p>
    <w:p w14:paraId="40C31CAE" w14:textId="77777777" w:rsidR="00C17999" w:rsidRPr="00976811" w:rsidRDefault="00C17999" w:rsidP="00D61FD4">
      <w:pPr>
        <w:ind w:left="360" w:hanging="360"/>
        <w:rPr>
          <w:b/>
          <w:bCs/>
          <w:color w:val="4F81BD" w:themeColor="accent1"/>
          <w:sz w:val="24"/>
          <w:szCs w:val="24"/>
          <w:lang w:val="en-US"/>
        </w:rPr>
      </w:pPr>
    </w:p>
    <w:p w14:paraId="7E753527" w14:textId="42D26A28" w:rsidR="446829B5" w:rsidRDefault="446829B5" w:rsidP="30D71F94">
      <w:pPr>
        <w:pStyle w:val="a8"/>
        <w:numPr>
          <w:ilvl w:val="0"/>
          <w:numId w:val="1"/>
        </w:numPr>
        <w:ind w:leftChars="0"/>
        <w:rPr>
          <w:rFonts w:eastAsia="Arial"/>
          <w:b/>
          <w:bCs/>
          <w:color w:val="4F81BD" w:themeColor="accent1"/>
          <w:sz w:val="24"/>
          <w:szCs w:val="24"/>
        </w:rPr>
      </w:pPr>
      <w:r w:rsidRPr="30D71F94">
        <w:rPr>
          <w:rFonts w:eastAsia="Arial"/>
          <w:b/>
          <w:bCs/>
          <w:color w:val="4F81BD" w:themeColor="accent1"/>
          <w:sz w:val="24"/>
          <w:szCs w:val="24"/>
        </w:rPr>
        <w:t>順成大廈</w:t>
      </w:r>
    </w:p>
    <w:p w14:paraId="7B1D1B1F" w14:textId="39042C9C" w:rsidR="30D71F94" w:rsidRDefault="30D71F94" w:rsidP="30D71F94">
      <w:pPr>
        <w:rPr>
          <w:rFonts w:eastAsia="Arial"/>
          <w:b/>
          <w:bCs/>
          <w:color w:val="4F81BD" w:themeColor="accent1"/>
          <w:sz w:val="24"/>
          <w:szCs w:val="24"/>
        </w:rPr>
      </w:pPr>
    </w:p>
    <w:p w14:paraId="688C914B" w14:textId="770E60FD" w:rsidR="2D757695" w:rsidRDefault="2D757695" w:rsidP="30D71F94">
      <w:pPr>
        <w:rPr>
          <w:rFonts w:ascii="Times New Roman" w:hAnsi="Times New Roman" w:cs="Times New Roman"/>
          <w:color w:val="050505"/>
          <w:sz w:val="24"/>
          <w:szCs w:val="24"/>
        </w:rPr>
      </w:pPr>
      <w:r w:rsidRPr="30D71F94">
        <w:rPr>
          <w:rFonts w:ascii="Times New Roman" w:hAnsi="Times New Roman" w:cs="Times New Roman"/>
          <w:color w:val="050505"/>
          <w:sz w:val="24"/>
          <w:szCs w:val="24"/>
        </w:rPr>
        <w:t>社協與社聯共同推出的過渡房屋計劃，合資格者將居住於西環順成大廈，提供</w:t>
      </w:r>
      <w:r w:rsidRPr="30D71F94">
        <w:rPr>
          <w:rFonts w:ascii="Times New Roman" w:hAnsi="Times New Roman" w:cs="Times New Roman"/>
          <w:color w:val="050505"/>
          <w:sz w:val="24"/>
          <w:szCs w:val="24"/>
        </w:rPr>
        <w:t>25</w:t>
      </w:r>
      <w:r w:rsidRPr="30D71F94">
        <w:rPr>
          <w:rFonts w:ascii="Times New Roman" w:hAnsi="Times New Roman" w:cs="Times New Roman"/>
          <w:color w:val="050505"/>
          <w:sz w:val="24"/>
          <w:szCs w:val="24"/>
        </w:rPr>
        <w:t>個</w:t>
      </w:r>
      <w:r w:rsidRPr="30D71F94">
        <w:rPr>
          <w:rFonts w:ascii="Times New Roman" w:hAnsi="Times New Roman" w:cs="Times New Roman"/>
          <w:color w:val="050505"/>
          <w:sz w:val="24"/>
          <w:szCs w:val="24"/>
        </w:rPr>
        <w:t>1</w:t>
      </w:r>
      <w:r w:rsidRPr="30D71F94">
        <w:rPr>
          <w:rFonts w:ascii="Times New Roman" w:hAnsi="Times New Roman" w:cs="Times New Roman"/>
          <w:color w:val="050505"/>
          <w:sz w:val="24"/>
          <w:szCs w:val="24"/>
        </w:rPr>
        <w:t>人合住單位、</w:t>
      </w:r>
      <w:r w:rsidRPr="30D71F94">
        <w:rPr>
          <w:rFonts w:ascii="Times New Roman" w:hAnsi="Times New Roman" w:cs="Times New Roman"/>
          <w:color w:val="050505"/>
          <w:sz w:val="24"/>
          <w:szCs w:val="24"/>
        </w:rPr>
        <w:t>17</w:t>
      </w:r>
      <w:r w:rsidRPr="30D71F94">
        <w:rPr>
          <w:rFonts w:ascii="Times New Roman" w:hAnsi="Times New Roman" w:cs="Times New Roman"/>
          <w:color w:val="050505"/>
          <w:sz w:val="24"/>
          <w:szCs w:val="24"/>
        </w:rPr>
        <w:t>個</w:t>
      </w:r>
      <w:r w:rsidRPr="30D71F94">
        <w:rPr>
          <w:rFonts w:ascii="Times New Roman" w:hAnsi="Times New Roman" w:cs="Times New Roman"/>
          <w:color w:val="050505"/>
          <w:sz w:val="24"/>
          <w:szCs w:val="24"/>
        </w:rPr>
        <w:t>2</w:t>
      </w:r>
      <w:r w:rsidRPr="30D71F94">
        <w:rPr>
          <w:rFonts w:ascii="Times New Roman" w:hAnsi="Times New Roman" w:cs="Times New Roman"/>
          <w:color w:val="050505"/>
          <w:sz w:val="24"/>
          <w:szCs w:val="24"/>
        </w:rPr>
        <w:t>人合住單位，以及</w:t>
      </w:r>
      <w:r w:rsidRPr="30D71F94">
        <w:rPr>
          <w:rFonts w:ascii="Times New Roman" w:hAnsi="Times New Roman" w:cs="Times New Roman"/>
          <w:color w:val="050505"/>
          <w:sz w:val="24"/>
          <w:szCs w:val="24"/>
        </w:rPr>
        <w:t>10</w:t>
      </w:r>
      <w:r w:rsidRPr="30D71F94">
        <w:rPr>
          <w:rFonts w:ascii="Times New Roman" w:hAnsi="Times New Roman" w:cs="Times New Roman"/>
          <w:color w:val="050505"/>
          <w:sz w:val="24"/>
          <w:szCs w:val="24"/>
        </w:rPr>
        <w:t>個</w:t>
      </w:r>
      <w:r w:rsidRPr="30D71F94">
        <w:rPr>
          <w:rFonts w:ascii="Times New Roman" w:hAnsi="Times New Roman" w:cs="Times New Roman"/>
          <w:color w:val="050505"/>
          <w:sz w:val="24"/>
          <w:szCs w:val="24"/>
        </w:rPr>
        <w:t>3</w:t>
      </w:r>
      <w:r w:rsidRPr="30D71F94">
        <w:rPr>
          <w:rFonts w:ascii="Times New Roman" w:hAnsi="Times New Roman" w:cs="Times New Roman"/>
          <w:color w:val="050505"/>
          <w:sz w:val="24"/>
          <w:szCs w:val="24"/>
        </w:rPr>
        <w:t>至</w:t>
      </w:r>
      <w:r w:rsidRPr="30D71F94">
        <w:rPr>
          <w:rFonts w:ascii="Times New Roman" w:hAnsi="Times New Roman" w:cs="Times New Roman"/>
          <w:color w:val="050505"/>
          <w:sz w:val="24"/>
          <w:szCs w:val="24"/>
        </w:rPr>
        <w:t>6</w:t>
      </w:r>
      <w:r w:rsidRPr="30D71F94">
        <w:rPr>
          <w:rFonts w:ascii="Times New Roman" w:hAnsi="Times New Roman" w:cs="Times New Roman"/>
          <w:color w:val="050505"/>
          <w:sz w:val="24"/>
          <w:szCs w:val="24"/>
        </w:rPr>
        <w:t>人家庭單位。</w:t>
      </w:r>
    </w:p>
    <w:p w14:paraId="1246F325" w14:textId="0B94E043" w:rsidR="2D757695" w:rsidRDefault="2D757695" w:rsidP="30D71F94">
      <w:r w:rsidRPr="30D71F94">
        <w:rPr>
          <w:rFonts w:ascii="Times New Roman" w:hAnsi="Times New Roman" w:cs="Times New Roman"/>
          <w:color w:val="050505"/>
          <w:sz w:val="24"/>
          <w:szCs w:val="24"/>
        </w:rPr>
        <w:t xml:space="preserve"> </w:t>
      </w:r>
    </w:p>
    <w:p w14:paraId="23E8F10D" w14:textId="0C8B9B9C" w:rsidR="2D757695" w:rsidRDefault="2D757695" w:rsidP="30D71F94">
      <w:pPr>
        <w:rPr>
          <w:rFonts w:ascii="Times New Roman" w:hAnsi="Times New Roman" w:cs="Times New Roman"/>
          <w:color w:val="050505"/>
          <w:sz w:val="24"/>
          <w:szCs w:val="24"/>
        </w:rPr>
      </w:pPr>
      <w:r w:rsidRPr="30D71F94">
        <w:rPr>
          <w:rFonts w:ascii="Times New Roman" w:hAnsi="Times New Roman" w:cs="Times New Roman"/>
          <w:color w:val="050505"/>
          <w:sz w:val="24"/>
          <w:szCs w:val="24"/>
        </w:rPr>
        <w:t>(</w:t>
      </w:r>
      <w:r w:rsidRPr="30D71F94">
        <w:rPr>
          <w:rFonts w:ascii="Times New Roman" w:hAnsi="Times New Roman" w:cs="Times New Roman"/>
          <w:color w:val="050505"/>
          <w:sz w:val="24"/>
          <w:szCs w:val="24"/>
        </w:rPr>
        <w:t>原文網址</w:t>
      </w:r>
      <w:r w:rsidRPr="30D71F94">
        <w:rPr>
          <w:rFonts w:ascii="Times New Roman" w:hAnsi="Times New Roman" w:cs="Times New Roman"/>
          <w:color w:val="050505"/>
          <w:sz w:val="24"/>
          <w:szCs w:val="24"/>
        </w:rPr>
        <w:t xml:space="preserve">: </w:t>
      </w:r>
      <w:r w:rsidRPr="30D71F94">
        <w:rPr>
          <w:rFonts w:ascii="Times New Roman" w:hAnsi="Times New Roman" w:cs="Times New Roman"/>
          <w:color w:val="050505"/>
          <w:sz w:val="24"/>
          <w:szCs w:val="24"/>
        </w:rPr>
        <w:t>西環過渡房屋順成大廈接受申請　提供</w:t>
      </w:r>
      <w:r w:rsidRPr="30D71F94">
        <w:rPr>
          <w:rFonts w:ascii="Times New Roman" w:hAnsi="Times New Roman" w:cs="Times New Roman"/>
          <w:color w:val="050505"/>
          <w:sz w:val="24"/>
          <w:szCs w:val="24"/>
        </w:rPr>
        <w:t>52</w:t>
      </w:r>
      <w:r w:rsidRPr="30D71F94">
        <w:rPr>
          <w:rFonts w:ascii="Times New Roman" w:hAnsi="Times New Roman" w:cs="Times New Roman"/>
          <w:color w:val="050505"/>
          <w:sz w:val="24"/>
          <w:szCs w:val="24"/>
        </w:rPr>
        <w:t>個單位</w:t>
      </w:r>
      <w:r w:rsidRPr="30D71F94">
        <w:rPr>
          <w:rFonts w:ascii="Times New Roman" w:hAnsi="Times New Roman" w:cs="Times New Roman"/>
          <w:color w:val="050505"/>
          <w:sz w:val="24"/>
          <w:szCs w:val="24"/>
        </w:rPr>
        <w:t>10</w:t>
      </w:r>
      <w:r w:rsidRPr="30D71F94">
        <w:rPr>
          <w:rFonts w:ascii="Times New Roman" w:hAnsi="Times New Roman" w:cs="Times New Roman"/>
          <w:color w:val="050505"/>
          <w:sz w:val="24"/>
          <w:szCs w:val="24"/>
        </w:rPr>
        <w:t>月入伙</w:t>
      </w:r>
      <w:r w:rsidRPr="30D71F94">
        <w:rPr>
          <w:rFonts w:ascii="Times New Roman" w:hAnsi="Times New Roman" w:cs="Times New Roman"/>
          <w:color w:val="050505"/>
          <w:sz w:val="24"/>
          <w:szCs w:val="24"/>
        </w:rPr>
        <w:t xml:space="preserve"> | </w:t>
      </w:r>
      <w:r w:rsidRPr="30D71F94">
        <w:rPr>
          <w:rFonts w:ascii="Times New Roman" w:hAnsi="Times New Roman" w:cs="Times New Roman"/>
          <w:color w:val="050505"/>
          <w:sz w:val="24"/>
          <w:szCs w:val="24"/>
        </w:rPr>
        <w:t>香港</w:t>
      </w:r>
      <w:r w:rsidRPr="30D71F94">
        <w:rPr>
          <w:rFonts w:ascii="Times New Roman" w:hAnsi="Times New Roman" w:cs="Times New Roman"/>
          <w:color w:val="050505"/>
          <w:sz w:val="24"/>
          <w:szCs w:val="24"/>
        </w:rPr>
        <w:t>01</w:t>
      </w:r>
      <w:r w:rsidR="59524C9F" w:rsidRPr="30D71F94">
        <w:rPr>
          <w:rFonts w:ascii="Times New Roman" w:hAnsi="Times New Roman" w:cs="Times New Roman"/>
          <w:color w:val="050505"/>
          <w:sz w:val="24"/>
          <w:szCs w:val="24"/>
        </w:rPr>
        <w:t>）</w:t>
      </w:r>
    </w:p>
    <w:p w14:paraId="2E057D5D" w14:textId="7F0A06F0" w:rsidR="30D71F94" w:rsidRDefault="30D71F94" w:rsidP="30D71F94">
      <w:pPr>
        <w:rPr>
          <w:rFonts w:ascii="Times New Roman" w:hAnsi="Times New Roman" w:cs="Times New Roman"/>
          <w:b/>
          <w:bCs/>
          <w:color w:val="4F81BD" w:themeColor="accent1"/>
          <w:sz w:val="24"/>
          <w:szCs w:val="24"/>
        </w:rPr>
      </w:pPr>
    </w:p>
    <w:p w14:paraId="36576D79" w14:textId="52BC3DAB" w:rsidR="000E172B" w:rsidRPr="00976811" w:rsidRDefault="00A43ED8" w:rsidP="00D61FD4">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寶翠園</w:t>
      </w:r>
      <w:r w:rsidR="000A481A" w:rsidRPr="00976811">
        <w:rPr>
          <w:rFonts w:ascii="Times New Roman" w:hAnsi="Times New Roman" w:cs="Times New Roman"/>
          <w:b/>
          <w:bCs/>
          <w:color w:val="4F81BD" w:themeColor="accent1"/>
          <w:sz w:val="24"/>
          <w:szCs w:val="24"/>
        </w:rPr>
        <w:t>/</w:t>
      </w:r>
      <w:r w:rsidR="000A481A" w:rsidRPr="00976811">
        <w:rPr>
          <w:rFonts w:ascii="Times New Roman" w:hAnsi="Times New Roman" w:cs="Times New Roman"/>
          <w:b/>
          <w:bCs/>
          <w:color w:val="4F81BD" w:themeColor="accent1"/>
          <w:sz w:val="24"/>
          <w:szCs w:val="24"/>
        </w:rPr>
        <w:t>西寶城</w:t>
      </w:r>
    </w:p>
    <w:p w14:paraId="5A6AE4AD" w14:textId="77777777" w:rsidR="0091740A" w:rsidRPr="00BA3A25" w:rsidRDefault="0091740A">
      <w:pPr>
        <w:rPr>
          <w:rFonts w:ascii="Times New Roman" w:hAnsi="Times New Roman" w:cs="Times New Roman"/>
          <w:color w:val="050505"/>
          <w:sz w:val="24"/>
          <w:szCs w:val="24"/>
          <w:shd w:val="clear" w:color="auto" w:fill="FFFFFF"/>
        </w:rPr>
      </w:pPr>
    </w:p>
    <w:p w14:paraId="36576D7A" w14:textId="2848D918" w:rsidR="000E172B" w:rsidRPr="00BA3A25" w:rsidRDefault="00255B2D">
      <w:pPr>
        <w:rPr>
          <w:rFonts w:ascii="Times New Roman" w:hAnsi="Times New Roman" w:cs="Times New Roman"/>
          <w:sz w:val="24"/>
          <w:szCs w:val="24"/>
          <w:lang w:val="en-US"/>
        </w:rPr>
      </w:pPr>
      <w:r w:rsidRPr="00BA3A25">
        <w:rPr>
          <w:rFonts w:ascii="Times New Roman" w:hAnsi="Times New Roman" w:cs="Times New Roman"/>
          <w:color w:val="050505"/>
          <w:sz w:val="24"/>
          <w:szCs w:val="24"/>
          <w:shd w:val="clear" w:color="auto" w:fill="FFFFFF"/>
        </w:rPr>
        <w:t>西寶城的上蓋為西半山豪宅「寶翠園」，毗鄰香港大學。西寶城樓高五層，是中西區最大型的「一站式」優質購物商場，商戶組合多元化，匯聚高級連鎖店及多國佳餚美食等。</w:t>
      </w:r>
      <w:r w:rsidR="00CB2D50" w:rsidRPr="00BA3A25">
        <w:rPr>
          <w:rFonts w:ascii="Times New Roman" w:hAnsi="Times New Roman" w:cs="Times New Roman" w:hint="eastAsia"/>
          <w:color w:val="050505"/>
          <w:sz w:val="24"/>
          <w:szCs w:val="24"/>
          <w:shd w:val="clear" w:color="auto" w:fill="FFFFFF"/>
        </w:rPr>
        <w:t>與寶翠園一同形成中西區內的</w:t>
      </w:r>
      <w:r w:rsidR="00F75669" w:rsidRPr="00BA3A25">
        <w:rPr>
          <w:rFonts w:ascii="Times New Roman" w:hAnsi="Times New Roman" w:cs="Times New Roman" w:hint="eastAsia"/>
          <w:color w:val="050505"/>
          <w:sz w:val="24"/>
          <w:szCs w:val="24"/>
          <w:shd w:val="clear" w:color="auto" w:fill="FFFFFF"/>
        </w:rPr>
        <w:t>中產社區。</w:t>
      </w:r>
    </w:p>
    <w:p w14:paraId="5637DE5C" w14:textId="77777777" w:rsidR="0091740A" w:rsidRPr="00BA3A25" w:rsidRDefault="0091740A">
      <w:pPr>
        <w:rPr>
          <w:rFonts w:ascii="Times New Roman" w:hAnsi="Times New Roman" w:cs="Times New Roman"/>
          <w:sz w:val="24"/>
          <w:szCs w:val="24"/>
        </w:rPr>
      </w:pPr>
    </w:p>
    <w:p w14:paraId="36576D7B" w14:textId="25D2E2ED" w:rsidR="000E172B" w:rsidRPr="00BA3A25" w:rsidRDefault="0091740A">
      <w:pPr>
        <w:rPr>
          <w:rFonts w:ascii="Times New Roman" w:hAnsi="Times New Roman" w:cs="Times New Roman"/>
          <w:color w:val="333333"/>
          <w:sz w:val="24"/>
          <w:szCs w:val="24"/>
        </w:rPr>
      </w:pPr>
      <w:r w:rsidRPr="00BA3A25">
        <w:rPr>
          <w:rFonts w:ascii="Times New Roman" w:hAnsi="Times New Roman" w:cs="Times New Roman"/>
          <w:color w:val="333333"/>
          <w:spacing w:val="2"/>
          <w:sz w:val="24"/>
          <w:szCs w:val="24"/>
          <w:shd w:val="clear" w:color="auto" w:fill="FFFFFF"/>
        </w:rPr>
        <w:t>寶翠園位於西半山薄扶林道</w:t>
      </w:r>
      <w:r w:rsidRPr="00BA3A25">
        <w:rPr>
          <w:rFonts w:ascii="Times New Roman" w:hAnsi="Times New Roman" w:cs="Times New Roman"/>
          <w:color w:val="333333"/>
          <w:spacing w:val="2"/>
          <w:sz w:val="24"/>
          <w:szCs w:val="24"/>
          <w:shd w:val="clear" w:color="auto" w:fill="FFFFFF"/>
        </w:rPr>
        <w:t>89</w:t>
      </w:r>
      <w:r w:rsidRPr="00BA3A25">
        <w:rPr>
          <w:rFonts w:ascii="Times New Roman" w:hAnsi="Times New Roman" w:cs="Times New Roman"/>
          <w:color w:val="333333"/>
          <w:spacing w:val="2"/>
          <w:sz w:val="24"/>
          <w:szCs w:val="24"/>
          <w:shd w:val="clear" w:color="auto" w:fill="FFFFFF"/>
        </w:rPr>
        <w:t>號（中原樓市片區：西半山）。入伙日期由</w:t>
      </w:r>
      <w:r w:rsidRPr="00BA3A25">
        <w:rPr>
          <w:rFonts w:ascii="Times New Roman" w:hAnsi="Times New Roman" w:cs="Times New Roman"/>
          <w:color w:val="333333"/>
          <w:spacing w:val="2"/>
          <w:sz w:val="24"/>
          <w:szCs w:val="24"/>
          <w:shd w:val="clear" w:color="auto" w:fill="FFFFFF"/>
        </w:rPr>
        <w:t>12/2000</w:t>
      </w:r>
      <w:r w:rsidRPr="00BA3A25">
        <w:rPr>
          <w:rFonts w:ascii="Times New Roman" w:hAnsi="Times New Roman" w:cs="Times New Roman"/>
          <w:color w:val="333333"/>
          <w:spacing w:val="2"/>
          <w:sz w:val="24"/>
          <w:szCs w:val="24"/>
          <w:shd w:val="clear" w:color="auto" w:fill="FFFFFF"/>
        </w:rPr>
        <w:t>開始。寶翠園共有</w:t>
      </w:r>
      <w:r w:rsidRPr="00BA3A25">
        <w:rPr>
          <w:rFonts w:ascii="Times New Roman" w:hAnsi="Times New Roman" w:cs="Times New Roman"/>
          <w:color w:val="333333"/>
          <w:spacing w:val="2"/>
          <w:sz w:val="24"/>
          <w:szCs w:val="24"/>
          <w:shd w:val="clear" w:color="auto" w:fill="FFFFFF"/>
        </w:rPr>
        <w:t>2</w:t>
      </w:r>
      <w:r w:rsidRPr="00BA3A25">
        <w:rPr>
          <w:rFonts w:ascii="Times New Roman" w:hAnsi="Times New Roman" w:cs="Times New Roman"/>
          <w:color w:val="333333"/>
          <w:spacing w:val="2"/>
          <w:sz w:val="24"/>
          <w:szCs w:val="24"/>
          <w:shd w:val="clear" w:color="auto" w:fill="FFFFFF"/>
        </w:rPr>
        <w:t>期，</w:t>
      </w:r>
      <w:r w:rsidRPr="00BA3A25">
        <w:rPr>
          <w:rFonts w:ascii="Times New Roman" w:hAnsi="Times New Roman" w:cs="Times New Roman"/>
          <w:color w:val="333333"/>
          <w:spacing w:val="2"/>
          <w:sz w:val="24"/>
          <w:szCs w:val="24"/>
          <w:shd w:val="clear" w:color="auto" w:fill="FFFFFF"/>
        </w:rPr>
        <w:t>6</w:t>
      </w:r>
      <w:r w:rsidRPr="00BA3A25">
        <w:rPr>
          <w:rFonts w:ascii="Times New Roman" w:hAnsi="Times New Roman" w:cs="Times New Roman"/>
          <w:color w:val="333333"/>
          <w:spacing w:val="2"/>
          <w:sz w:val="24"/>
          <w:szCs w:val="24"/>
          <w:shd w:val="clear" w:color="auto" w:fill="FFFFFF"/>
        </w:rPr>
        <w:t>座，提供</w:t>
      </w:r>
      <w:r w:rsidRPr="00BA3A25">
        <w:rPr>
          <w:rFonts w:ascii="Times New Roman" w:hAnsi="Times New Roman" w:cs="Times New Roman"/>
          <w:color w:val="333333"/>
          <w:spacing w:val="2"/>
          <w:sz w:val="24"/>
          <w:szCs w:val="24"/>
          <w:shd w:val="clear" w:color="auto" w:fill="FFFFFF"/>
        </w:rPr>
        <w:t>2,213</w:t>
      </w:r>
      <w:r w:rsidRPr="00BA3A25">
        <w:rPr>
          <w:rFonts w:ascii="Times New Roman" w:hAnsi="Times New Roman" w:cs="Times New Roman"/>
          <w:color w:val="333333"/>
          <w:spacing w:val="2"/>
          <w:sz w:val="24"/>
          <w:szCs w:val="24"/>
          <w:shd w:val="clear" w:color="auto" w:fill="FFFFFF"/>
        </w:rPr>
        <w:t>個單位。</w:t>
      </w:r>
    </w:p>
    <w:p w14:paraId="3C6A2725" w14:textId="77777777" w:rsidR="00E516D2" w:rsidRPr="00BA3A25" w:rsidRDefault="00E516D2">
      <w:pPr>
        <w:rPr>
          <w:rFonts w:ascii="Times New Roman" w:hAnsi="Times New Roman" w:cs="Times New Roman"/>
          <w:sz w:val="24"/>
          <w:szCs w:val="24"/>
        </w:rPr>
      </w:pPr>
    </w:p>
    <w:p w14:paraId="6F6A4F5A" w14:textId="7E6970A9" w:rsidR="00F75669" w:rsidRPr="00976811" w:rsidRDefault="00A43ED8" w:rsidP="00262401">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香港大學</w:t>
      </w:r>
    </w:p>
    <w:p w14:paraId="36576D7D" w14:textId="77777777" w:rsidR="000E172B" w:rsidRPr="00BA3A25" w:rsidRDefault="000E172B">
      <w:pPr>
        <w:rPr>
          <w:rFonts w:ascii="Times New Roman" w:hAnsi="Times New Roman" w:cs="Times New Roman"/>
          <w:sz w:val="24"/>
          <w:szCs w:val="24"/>
        </w:rPr>
      </w:pPr>
    </w:p>
    <w:p w14:paraId="4AC3AC98" w14:textId="6C1C3B52" w:rsidR="00D906EA" w:rsidRPr="00BA3A25" w:rsidRDefault="00E53BEB">
      <w:pPr>
        <w:rPr>
          <w:rFonts w:ascii="Times New Roman" w:hAnsi="Times New Roman" w:cs="Times New Roman"/>
          <w:sz w:val="24"/>
          <w:szCs w:val="24"/>
        </w:rPr>
      </w:pPr>
      <w:r w:rsidRPr="00BA3A25">
        <w:rPr>
          <w:rFonts w:ascii="Times New Roman" w:hAnsi="Times New Roman" w:cs="Times New Roman"/>
          <w:sz w:val="24"/>
          <w:szCs w:val="24"/>
        </w:rPr>
        <w:t>香港大學是香港歷史最悠久的高等教育院校</w:t>
      </w:r>
      <w:r w:rsidR="005C057D" w:rsidRPr="00BA3A25">
        <w:rPr>
          <w:rFonts w:ascii="Times New Roman" w:hAnsi="Times New Roman" w:cs="Times New Roman"/>
          <w:sz w:val="24"/>
          <w:szCs w:val="24"/>
        </w:rPr>
        <w:t>，</w:t>
      </w:r>
      <w:r w:rsidR="006F44DF" w:rsidRPr="00BA3A25">
        <w:rPr>
          <w:rFonts w:ascii="Times New Roman" w:hAnsi="Times New Roman" w:cs="Times New Roman"/>
          <w:sz w:val="24"/>
          <w:szCs w:val="24"/>
        </w:rPr>
        <w:t>創校於</w:t>
      </w:r>
      <w:r w:rsidR="006F44DF" w:rsidRPr="00BA3A25">
        <w:rPr>
          <w:rFonts w:ascii="Times New Roman" w:hAnsi="Times New Roman" w:cs="Times New Roman"/>
          <w:sz w:val="24"/>
          <w:szCs w:val="24"/>
        </w:rPr>
        <w:t>1911</w:t>
      </w:r>
      <w:r w:rsidR="006F44DF" w:rsidRPr="00BA3A25">
        <w:rPr>
          <w:rFonts w:ascii="Times New Roman" w:hAnsi="Times New Roman" w:cs="Times New Roman"/>
          <w:sz w:val="24"/>
          <w:szCs w:val="24"/>
        </w:rPr>
        <w:t>年</w:t>
      </w:r>
      <w:r w:rsidR="008F1DF4" w:rsidRPr="00BA3A25">
        <w:rPr>
          <w:rFonts w:ascii="Times New Roman" w:hAnsi="Times New Roman" w:cs="Times New Roman"/>
          <w:sz w:val="24"/>
          <w:szCs w:val="24"/>
        </w:rPr>
        <w:t>。</w:t>
      </w:r>
      <w:r w:rsidR="008F1DF4" w:rsidRPr="00BA3A25">
        <w:rPr>
          <w:rFonts w:ascii="Times New Roman" w:hAnsi="Times New Roman" w:cs="Times New Roman"/>
          <w:sz w:val="24"/>
          <w:szCs w:val="24"/>
        </w:rPr>
        <w:t xml:space="preserve"> </w:t>
      </w:r>
      <w:r w:rsidR="008F1DF4" w:rsidRPr="00BA3A25">
        <w:rPr>
          <w:rFonts w:ascii="Times New Roman" w:hAnsi="Times New Roman" w:cs="Times New Roman"/>
          <w:sz w:val="24"/>
          <w:szCs w:val="24"/>
          <w:shd w:val="clear" w:color="auto" w:fill="FFFFFF"/>
        </w:rPr>
        <w:t>1905</w:t>
      </w:r>
      <w:r w:rsidR="008F1DF4" w:rsidRPr="00BA3A25">
        <w:rPr>
          <w:rFonts w:ascii="Times New Roman" w:hAnsi="Times New Roman" w:cs="Times New Roman"/>
          <w:sz w:val="24"/>
          <w:szCs w:val="24"/>
          <w:shd w:val="clear" w:color="auto" w:fill="FFFFFF"/>
        </w:rPr>
        <w:t>年，</w:t>
      </w:r>
      <w:hyperlink r:id="rId11" w:tooltip="清廷" w:history="1">
        <w:r w:rsidR="008F1DF4" w:rsidRPr="00BA3A25">
          <w:rPr>
            <w:rStyle w:val="a5"/>
            <w:rFonts w:ascii="Times New Roman" w:hAnsi="Times New Roman" w:cs="Times New Roman"/>
            <w:color w:val="auto"/>
            <w:sz w:val="24"/>
            <w:szCs w:val="24"/>
            <w:u w:val="none"/>
            <w:shd w:val="clear" w:color="auto" w:fill="FFFFFF"/>
          </w:rPr>
          <w:t>清廷</w:t>
        </w:r>
      </w:hyperlink>
      <w:r w:rsidR="008F1DF4" w:rsidRPr="00BA3A25">
        <w:rPr>
          <w:rFonts w:ascii="Times New Roman" w:hAnsi="Times New Roman" w:cs="Times New Roman"/>
          <w:sz w:val="24"/>
          <w:szCs w:val="24"/>
          <w:shd w:val="clear" w:color="auto" w:fill="FFFFFF"/>
        </w:rPr>
        <w:t>推行晩清新政，重點之一為教育改革，廢除</w:t>
      </w:r>
      <w:hyperlink r:id="rId12" w:tooltip="科舉制度" w:history="1">
        <w:r w:rsidR="008F1DF4" w:rsidRPr="00BA3A25">
          <w:rPr>
            <w:rStyle w:val="a5"/>
            <w:rFonts w:ascii="Times New Roman" w:hAnsi="Times New Roman" w:cs="Times New Roman"/>
            <w:color w:val="auto"/>
            <w:sz w:val="24"/>
            <w:szCs w:val="24"/>
            <w:u w:val="none"/>
            <w:shd w:val="clear" w:color="auto" w:fill="FFFFFF"/>
          </w:rPr>
          <w:t>科舉制度</w:t>
        </w:r>
      </w:hyperlink>
      <w:r w:rsidR="008F1DF4" w:rsidRPr="00BA3A25">
        <w:rPr>
          <w:rFonts w:ascii="Times New Roman" w:hAnsi="Times New Roman" w:cs="Times New Roman"/>
          <w:sz w:val="24"/>
          <w:szCs w:val="24"/>
          <w:shd w:val="clear" w:color="auto" w:fill="FFFFFF"/>
        </w:rPr>
        <w:t>，引入西式學制和課程內容。在這樣的歷史背景下，讀書人紛紛轉而學習</w:t>
      </w:r>
      <w:hyperlink r:id="rId13" w:tooltip="西學" w:history="1">
        <w:r w:rsidR="008F1DF4" w:rsidRPr="00BA3A25">
          <w:rPr>
            <w:rStyle w:val="a5"/>
            <w:rFonts w:ascii="Times New Roman" w:hAnsi="Times New Roman" w:cs="Times New Roman"/>
            <w:color w:val="auto"/>
            <w:sz w:val="24"/>
            <w:szCs w:val="24"/>
            <w:u w:val="none"/>
            <w:shd w:val="clear" w:color="auto" w:fill="FFFFFF"/>
          </w:rPr>
          <w:t>西學</w:t>
        </w:r>
      </w:hyperlink>
      <w:r w:rsidR="008F1DF4" w:rsidRPr="00BA3A25">
        <w:rPr>
          <w:rFonts w:ascii="Times New Roman" w:hAnsi="Times New Roman" w:cs="Times New Roman"/>
          <w:sz w:val="24"/>
          <w:szCs w:val="24"/>
          <w:shd w:val="clear" w:color="auto" w:fill="FFFFFF"/>
        </w:rPr>
        <w:t>，出國留學生數量與日俱增，當時英商也極渴望香港能夠建立一所大學，藉以維護和擴展英國人在亞洲的利益</w:t>
      </w:r>
      <w:r w:rsidR="006A224D" w:rsidRPr="00BA3A25">
        <w:rPr>
          <w:rFonts w:ascii="Times New Roman" w:hAnsi="Times New Roman" w:cs="Times New Roman"/>
          <w:sz w:val="24"/>
          <w:szCs w:val="24"/>
          <w:shd w:val="clear" w:color="auto" w:fill="FFFFFF"/>
        </w:rPr>
        <w:t>；而</w:t>
      </w:r>
      <w:r w:rsidR="006A224D" w:rsidRPr="00BA3A25">
        <w:rPr>
          <w:rFonts w:ascii="Times New Roman" w:hAnsi="Times New Roman" w:cs="Times New Roman"/>
          <w:color w:val="202122"/>
          <w:sz w:val="24"/>
          <w:szCs w:val="24"/>
          <w:shd w:val="clear" w:color="auto" w:fill="FFFFFF"/>
        </w:rPr>
        <w:t>省港工商界認為成立大學有助中國人學習西方科技，使中國能夠踏上自強的道路</w:t>
      </w:r>
      <w:r w:rsidR="7E915C53" w:rsidRPr="00BA3A25">
        <w:rPr>
          <w:rFonts w:ascii="Times New Roman" w:hAnsi="Times New Roman" w:cs="Times New Roman"/>
          <w:color w:val="202122"/>
          <w:sz w:val="24"/>
          <w:szCs w:val="24"/>
          <w:shd w:val="clear" w:color="auto" w:fill="FFFFFF"/>
        </w:rPr>
        <w:t>。</w:t>
      </w:r>
      <w:r w:rsidR="00D906EA" w:rsidRPr="00BA3A25">
        <w:rPr>
          <w:rFonts w:ascii="Times New Roman" w:hAnsi="Times New Roman" w:cs="Times New Roman"/>
          <w:sz w:val="24"/>
          <w:szCs w:val="24"/>
          <w:shd w:val="clear" w:color="auto" w:fill="FFFFFF"/>
        </w:rPr>
        <w:t>香港大學為亞洲之國際大學，藉國際化、創新性及跨範疇發揮其影響力；憑卓越研究、優秀教學、知識與技術之交流轉移，吸引及培育全球英才；並透過參與環球事務、其地區影響力及與中國內地之緊密連繫，為促進社會進步作出貢獻。</w:t>
      </w:r>
    </w:p>
    <w:p w14:paraId="36576D7E" w14:textId="77777777" w:rsidR="000E172B" w:rsidRPr="00BA3A25" w:rsidRDefault="000E172B">
      <w:pPr>
        <w:rPr>
          <w:rFonts w:ascii="Times New Roman" w:hAnsi="Times New Roman" w:cs="Times New Roman"/>
          <w:sz w:val="24"/>
          <w:szCs w:val="24"/>
        </w:rPr>
      </w:pPr>
    </w:p>
    <w:p w14:paraId="2422C09E" w14:textId="7D407D5B" w:rsidR="00FD4E33" w:rsidRDefault="00FD4E33" w:rsidP="003B0F80">
      <w:pPr>
        <w:rPr>
          <w:rFonts w:ascii="Times New Roman" w:hAnsi="Times New Roman" w:cs="Times New Roman"/>
          <w:sz w:val="24"/>
          <w:szCs w:val="24"/>
        </w:rPr>
      </w:pPr>
      <w:r w:rsidRPr="00BA3A25">
        <w:rPr>
          <w:rFonts w:ascii="Times New Roman" w:hAnsi="Times New Roman" w:cs="Times New Roman" w:hint="eastAsia"/>
          <w:sz w:val="24"/>
          <w:szCs w:val="24"/>
        </w:rPr>
        <w:t>而隨著</w:t>
      </w:r>
      <w:r w:rsidR="004F6A5D" w:rsidRPr="00BA3A25">
        <w:rPr>
          <w:rFonts w:ascii="Times New Roman" w:hAnsi="Times New Roman" w:cs="Times New Roman" w:hint="eastAsia"/>
          <w:sz w:val="24"/>
          <w:szCs w:val="24"/>
        </w:rPr>
        <w:t>大學轉為</w:t>
      </w:r>
      <w:r w:rsidR="004F6A5D" w:rsidRPr="00BA3A25">
        <w:rPr>
          <w:rFonts w:ascii="Times New Roman" w:hAnsi="Times New Roman" w:cs="Times New Roman" w:hint="eastAsia"/>
          <w:sz w:val="24"/>
          <w:szCs w:val="24"/>
        </w:rPr>
        <w:t>4</w:t>
      </w:r>
      <w:r w:rsidR="004F6A5D" w:rsidRPr="00BA3A25">
        <w:rPr>
          <w:rFonts w:ascii="Times New Roman" w:hAnsi="Times New Roman" w:cs="Times New Roman" w:hint="eastAsia"/>
          <w:sz w:val="24"/>
          <w:szCs w:val="24"/>
        </w:rPr>
        <w:t>年制</w:t>
      </w:r>
      <w:r w:rsidR="001C1143" w:rsidRPr="00BA3A25">
        <w:rPr>
          <w:rFonts w:ascii="Times New Roman" w:hAnsi="Times New Roman" w:cs="Times New Roman" w:hint="eastAsia"/>
          <w:sz w:val="24"/>
          <w:szCs w:val="24"/>
        </w:rPr>
        <w:t>以及香港大學港鐵站的</w:t>
      </w:r>
      <w:r w:rsidR="00BA3A25" w:rsidRPr="00BA3A25">
        <w:rPr>
          <w:rFonts w:ascii="Times New Roman" w:hAnsi="Times New Roman" w:cs="Times New Roman" w:hint="eastAsia"/>
          <w:sz w:val="24"/>
          <w:szCs w:val="24"/>
        </w:rPr>
        <w:t>啟用</w:t>
      </w:r>
      <w:r w:rsidR="000D2461">
        <w:rPr>
          <w:rFonts w:ascii="Times New Roman" w:hAnsi="Times New Roman" w:cs="Times New Roman" w:hint="eastAsia"/>
          <w:sz w:val="24"/>
          <w:szCs w:val="24"/>
        </w:rPr>
        <w:t>，</w:t>
      </w:r>
      <w:r w:rsidR="001D71F9">
        <w:rPr>
          <w:rFonts w:ascii="Times New Roman" w:hAnsi="Times New Roman" w:cs="Times New Roman" w:hint="eastAsia"/>
          <w:sz w:val="24"/>
          <w:szCs w:val="24"/>
        </w:rPr>
        <w:t>香港大學百週年校園於</w:t>
      </w:r>
      <w:r w:rsidR="001D71F9">
        <w:rPr>
          <w:rFonts w:ascii="Times New Roman" w:hAnsi="Times New Roman" w:cs="Times New Roman" w:hint="eastAsia"/>
          <w:sz w:val="24"/>
          <w:szCs w:val="24"/>
        </w:rPr>
        <w:t>2012</w:t>
      </w:r>
      <w:r w:rsidR="001D71F9">
        <w:rPr>
          <w:rFonts w:ascii="Times New Roman" w:hAnsi="Times New Roman" w:cs="Times New Roman" w:hint="eastAsia"/>
          <w:sz w:val="24"/>
          <w:szCs w:val="24"/>
        </w:rPr>
        <w:t>年落成，</w:t>
      </w:r>
      <w:r w:rsidR="00A1689C">
        <w:rPr>
          <w:rFonts w:ascii="Times New Roman" w:hAnsi="Times New Roman" w:cs="Times New Roman" w:hint="eastAsia"/>
          <w:sz w:val="24"/>
          <w:szCs w:val="24"/>
        </w:rPr>
        <w:t>除了增加設施優化大學教育的環境，亦</w:t>
      </w:r>
      <w:r w:rsidR="00A5308D">
        <w:rPr>
          <w:rFonts w:ascii="Times New Roman" w:hAnsi="Times New Roman" w:cs="Times New Roman" w:hint="eastAsia"/>
          <w:sz w:val="24"/>
          <w:szCs w:val="24"/>
        </w:rPr>
        <w:t>方便當區居民來往山上的薄扶林道和山下的</w:t>
      </w:r>
      <w:r w:rsidR="000F50F4" w:rsidRPr="000F50F4">
        <w:rPr>
          <w:rFonts w:ascii="Times New Roman" w:hAnsi="Times New Roman" w:cs="Times New Roman" w:hint="eastAsia"/>
          <w:sz w:val="24"/>
          <w:szCs w:val="24"/>
        </w:rPr>
        <w:t>石塘咀</w:t>
      </w:r>
      <w:r w:rsidR="000F50F4">
        <w:rPr>
          <w:rFonts w:ascii="Times New Roman" w:hAnsi="Times New Roman" w:cs="Times New Roman" w:hint="eastAsia"/>
          <w:sz w:val="24"/>
          <w:szCs w:val="24"/>
        </w:rPr>
        <w:t>。</w:t>
      </w:r>
      <w:r w:rsidR="00BF3E09" w:rsidRPr="43470A83">
        <w:rPr>
          <w:rFonts w:ascii="Times New Roman" w:hAnsi="Times New Roman" w:cs="Times New Roman"/>
          <w:sz w:val="24"/>
          <w:szCs w:val="24"/>
        </w:rPr>
        <w:t>新</w:t>
      </w:r>
      <w:r w:rsidR="25DBA9E3" w:rsidRPr="43470A83">
        <w:rPr>
          <w:rFonts w:ascii="Times New Roman" w:hAnsi="Times New Roman" w:cs="Times New Roman"/>
          <w:sz w:val="24"/>
          <w:szCs w:val="24"/>
        </w:rPr>
        <w:t>校園和歷史悠久的法定古蹟香港大學本部大樓</w:t>
      </w:r>
      <w:r w:rsidR="00BF3E09" w:rsidRPr="43470A83">
        <w:rPr>
          <w:rFonts w:ascii="Times New Roman" w:hAnsi="Times New Roman" w:cs="Times New Roman"/>
          <w:sz w:val="24"/>
          <w:szCs w:val="24"/>
        </w:rPr>
        <w:t>融合</w:t>
      </w:r>
      <w:r w:rsidR="00CD2412" w:rsidRPr="43470A83">
        <w:rPr>
          <w:rFonts w:ascii="Times New Roman" w:hAnsi="Times New Roman" w:cs="Times New Roman"/>
          <w:sz w:val="24"/>
          <w:szCs w:val="24"/>
        </w:rPr>
        <w:t>形成強烈對比</w:t>
      </w:r>
      <w:r w:rsidR="00CD2412">
        <w:rPr>
          <w:rFonts w:ascii="Times New Roman" w:hAnsi="Times New Roman" w:cs="Times New Roman" w:hint="eastAsia"/>
          <w:sz w:val="24"/>
          <w:szCs w:val="24"/>
        </w:rPr>
        <w:t>，</w:t>
      </w:r>
      <w:r w:rsidR="001A1EBC">
        <w:rPr>
          <w:rFonts w:ascii="Times New Roman" w:hAnsi="Times New Roman" w:cs="Times New Roman" w:hint="eastAsia"/>
          <w:sz w:val="24"/>
          <w:szCs w:val="24"/>
        </w:rPr>
        <w:t>繼續推動港大成為世界頂尖學府之一，亦</w:t>
      </w:r>
      <w:r w:rsidR="003B0F80" w:rsidRPr="003B0F80">
        <w:rPr>
          <w:rFonts w:ascii="Times New Roman" w:hAnsi="Times New Roman" w:cs="Times New Roman" w:hint="eastAsia"/>
          <w:sz w:val="24"/>
          <w:szCs w:val="24"/>
        </w:rPr>
        <w:t>為西區建設綠化地帶，遍植林木，增加公共設施和休憩地方與公眾分享，促進社區與大學的緊密關係。</w:t>
      </w:r>
    </w:p>
    <w:p w14:paraId="2916BE90" w14:textId="527BAB82" w:rsidR="006D7DCD" w:rsidRDefault="006D7DCD" w:rsidP="736BF37E">
      <w:pPr>
        <w:rPr>
          <w:rFonts w:ascii="Times New Roman" w:hAnsi="Times New Roman" w:cs="Times New Roman"/>
          <w:sz w:val="24"/>
          <w:szCs w:val="24"/>
        </w:rPr>
      </w:pPr>
    </w:p>
    <w:p w14:paraId="52CC0C39" w14:textId="0D96D0BE" w:rsidR="30D71F94" w:rsidRPr="00AA6931" w:rsidRDefault="025E1D6D" w:rsidP="30D71F94">
      <w:pPr>
        <w:rPr>
          <w:rFonts w:ascii="Times New Roman" w:hAnsi="Times New Roman" w:cs="Times New Roman"/>
          <w:sz w:val="24"/>
          <w:szCs w:val="24"/>
          <w:lang w:val="en-US"/>
        </w:rPr>
      </w:pPr>
      <w:r w:rsidRPr="30D71F94">
        <w:rPr>
          <w:rFonts w:ascii="Times New Roman" w:hAnsi="Times New Roman" w:cs="Times New Roman"/>
          <w:sz w:val="24"/>
          <w:szCs w:val="24"/>
        </w:rPr>
        <w:t>香港大</w:t>
      </w:r>
      <w:r w:rsidR="3876CC0F" w:rsidRPr="30D71F94">
        <w:rPr>
          <w:rFonts w:ascii="Times New Roman" w:hAnsi="Times New Roman" w:cs="Times New Roman"/>
          <w:sz w:val="24"/>
          <w:szCs w:val="24"/>
        </w:rPr>
        <w:t>學醫學院與教關每年都會合辦「基督徒醫生背包客」，讓香港大學醫</w:t>
      </w:r>
      <w:r w:rsidR="03E44361" w:rsidRPr="30D71F94">
        <w:rPr>
          <w:rFonts w:ascii="Times New Roman" w:hAnsi="Times New Roman" w:cs="Times New Roman"/>
          <w:sz w:val="24"/>
          <w:szCs w:val="24"/>
        </w:rPr>
        <w:t>科</w:t>
      </w:r>
      <w:r w:rsidR="3876CC0F" w:rsidRPr="30D71F94">
        <w:rPr>
          <w:rFonts w:ascii="Times New Roman" w:hAnsi="Times New Roman" w:cs="Times New Roman"/>
          <w:sz w:val="24"/>
          <w:szCs w:val="24"/>
        </w:rPr>
        <w:t>生到教關</w:t>
      </w:r>
      <w:r w:rsidR="63C99CA3" w:rsidRPr="30D71F94">
        <w:rPr>
          <w:rFonts w:ascii="Times New Roman" w:hAnsi="Times New Roman" w:cs="Times New Roman"/>
          <w:sz w:val="24"/>
          <w:szCs w:val="24"/>
        </w:rPr>
        <w:t>實習，並參與社區服侍關懷貧窮，把耶穌基督的教導透過醫學生的身分</w:t>
      </w:r>
      <w:r w:rsidR="7B9AFC1D" w:rsidRPr="30D71F94">
        <w:rPr>
          <w:rFonts w:ascii="Times New Roman" w:hAnsi="Times New Roman" w:cs="Times New Roman"/>
          <w:sz w:val="24"/>
          <w:szCs w:val="24"/>
        </w:rPr>
        <w:t>在社區實踐。</w:t>
      </w:r>
      <w:r w:rsidR="1C412FAC" w:rsidRPr="30D71F94">
        <w:rPr>
          <w:rFonts w:ascii="Times New Roman" w:hAnsi="Times New Roman" w:cs="Times New Roman"/>
          <w:sz w:val="24"/>
          <w:szCs w:val="24"/>
        </w:rPr>
        <w:t>大學亦有和</w:t>
      </w:r>
      <w:r w:rsidR="5F5FD060" w:rsidRPr="30D71F94">
        <w:rPr>
          <w:rFonts w:ascii="Times New Roman" w:hAnsi="Times New Roman" w:cs="Times New Roman"/>
          <w:sz w:val="24"/>
          <w:szCs w:val="24"/>
        </w:rPr>
        <w:t>賽馬會舉辦多項活動</w:t>
      </w:r>
      <w:r w:rsidR="42852627" w:rsidRPr="30D71F94">
        <w:rPr>
          <w:rFonts w:ascii="Times New Roman" w:hAnsi="Times New Roman" w:cs="Times New Roman"/>
          <w:sz w:val="24"/>
          <w:szCs w:val="24"/>
        </w:rPr>
        <w:t>關懷基層</w:t>
      </w:r>
      <w:r w:rsidR="1C412FAC" w:rsidRPr="30D71F94">
        <w:rPr>
          <w:rFonts w:ascii="Times New Roman" w:hAnsi="Times New Roman" w:cs="Times New Roman"/>
          <w:sz w:val="24"/>
          <w:szCs w:val="24"/>
        </w:rPr>
        <w:t>，</w:t>
      </w:r>
      <w:r w:rsidR="22F56B76" w:rsidRPr="30D71F94">
        <w:rPr>
          <w:rFonts w:ascii="Times New Roman" w:hAnsi="Times New Roman" w:cs="Times New Roman"/>
          <w:sz w:val="24"/>
          <w:szCs w:val="24"/>
        </w:rPr>
        <w:t>例如「賽馬會安寧頌」社區安寧全人照顧課程、</w:t>
      </w:r>
      <w:r w:rsidR="47380010" w:rsidRPr="30D71F94">
        <w:rPr>
          <w:rFonts w:ascii="Times New Roman" w:hAnsi="Times New Roman" w:cs="Times New Roman"/>
          <w:sz w:val="24"/>
          <w:szCs w:val="24"/>
        </w:rPr>
        <w:t>支援自閉症患者和家長的</w:t>
      </w:r>
      <w:r w:rsidR="22F56B76" w:rsidRPr="30D71F94">
        <w:rPr>
          <w:rFonts w:ascii="Times New Roman" w:hAnsi="Times New Roman" w:cs="Times New Roman"/>
          <w:sz w:val="24"/>
          <w:szCs w:val="24"/>
        </w:rPr>
        <w:t>賽馬會喜伴同行計劃</w:t>
      </w:r>
      <w:r w:rsidR="0DB0D373" w:rsidRPr="30D71F94">
        <w:rPr>
          <w:rFonts w:ascii="Times New Roman" w:hAnsi="Times New Roman" w:cs="Times New Roman"/>
          <w:sz w:val="24"/>
          <w:szCs w:val="24"/>
        </w:rPr>
        <w:t>。</w:t>
      </w:r>
      <w:r w:rsidR="28B68B59" w:rsidRPr="30D71F94">
        <w:rPr>
          <w:rFonts w:eastAsia="Arial"/>
          <w:sz w:val="24"/>
          <w:szCs w:val="24"/>
        </w:rPr>
        <w:t>而香港大學學生會基督徒團契有舉辦恆常週會、祈禱會，讓港大弟兄姊妹一起敬拜上帝、相交相愛。此外，亦舉辦福音週、邀請講員講道、舉行工作坊和設立攤位等等，讓港大同學有更多接觸福音和親近神的機會。</w:t>
      </w:r>
    </w:p>
    <w:p w14:paraId="11AE99EE" w14:textId="77777777" w:rsidR="00E516D2" w:rsidRPr="00BA3A25" w:rsidRDefault="00E516D2" w:rsidP="003B0F80">
      <w:pPr>
        <w:rPr>
          <w:rFonts w:ascii="Times New Roman" w:hAnsi="Times New Roman" w:cs="Times New Roman"/>
          <w:sz w:val="24"/>
          <w:szCs w:val="24"/>
        </w:rPr>
      </w:pPr>
    </w:p>
    <w:p w14:paraId="36576D7F" w14:textId="6147ABC4" w:rsidR="000E172B" w:rsidRPr="00976811" w:rsidRDefault="6BC64437" w:rsidP="00FD4E33">
      <w:pPr>
        <w:pStyle w:val="a8"/>
        <w:numPr>
          <w:ilvl w:val="0"/>
          <w:numId w:val="1"/>
        </w:numPr>
        <w:ind w:leftChars="0"/>
        <w:rPr>
          <w:rFonts w:ascii="Times New Roman" w:hAnsi="Times New Roman" w:cs="Times New Roman"/>
          <w:b/>
          <w:bCs/>
          <w:color w:val="4F81BD" w:themeColor="accent1"/>
          <w:sz w:val="24"/>
          <w:szCs w:val="24"/>
        </w:rPr>
      </w:pPr>
      <w:r w:rsidRPr="30D71F94">
        <w:rPr>
          <w:rFonts w:ascii="Times New Roman" w:hAnsi="Times New Roman" w:cs="Times New Roman"/>
          <w:b/>
          <w:bCs/>
          <w:color w:val="4F80BD"/>
          <w:sz w:val="24"/>
          <w:szCs w:val="24"/>
        </w:rPr>
        <w:t>聖士提反堂</w:t>
      </w:r>
    </w:p>
    <w:p w14:paraId="17DE26E8" w14:textId="77777777" w:rsidR="00E516D2" w:rsidRPr="00E516D2" w:rsidRDefault="00E516D2" w:rsidP="00E516D2">
      <w:pPr>
        <w:rPr>
          <w:rFonts w:ascii="Times New Roman" w:hAnsi="Times New Roman" w:cs="Times New Roman"/>
          <w:sz w:val="24"/>
          <w:szCs w:val="24"/>
        </w:rPr>
      </w:pPr>
    </w:p>
    <w:p w14:paraId="41B66025" w14:textId="25E596DE" w:rsidR="00E516D2" w:rsidRPr="00BA3A25" w:rsidRDefault="6BC64437" w:rsidP="30D71F94">
      <w:pPr>
        <w:rPr>
          <w:rFonts w:ascii="Times New Roman" w:hAnsi="Times New Roman" w:cs="Times New Roman"/>
          <w:sz w:val="24"/>
          <w:szCs w:val="24"/>
        </w:rPr>
      </w:pPr>
      <w:r w:rsidRPr="30D71F94">
        <w:rPr>
          <w:rFonts w:ascii="Times New Roman" w:hAnsi="Times New Roman" w:cs="Times New Roman"/>
          <w:sz w:val="24"/>
          <w:szCs w:val="24"/>
        </w:rPr>
        <w:t>聖士提反堂是香港聖公會第一間華人教堂</w:t>
      </w:r>
      <w:r w:rsidR="1D446B0F" w:rsidRPr="30D71F94">
        <w:rPr>
          <w:rFonts w:ascii="Times New Roman" w:hAnsi="Times New Roman" w:cs="Times New Roman"/>
          <w:sz w:val="24"/>
          <w:szCs w:val="24"/>
        </w:rPr>
        <w:t>，</w:t>
      </w:r>
      <w:r w:rsidR="223856EA" w:rsidRPr="30D71F94">
        <w:rPr>
          <w:rFonts w:ascii="Times New Roman" w:hAnsi="Times New Roman" w:cs="Times New Roman"/>
          <w:sz w:val="24"/>
          <w:szCs w:val="24"/>
        </w:rPr>
        <w:t>經歷三代建築，現在為第三代</w:t>
      </w:r>
      <w:r w:rsidR="566B717D" w:rsidRPr="30D71F94">
        <w:rPr>
          <w:rFonts w:ascii="Times New Roman" w:hAnsi="Times New Roman" w:cs="Times New Roman"/>
          <w:sz w:val="24"/>
          <w:szCs w:val="24"/>
        </w:rPr>
        <w:t>（香港般咸道</w:t>
      </w:r>
      <w:r w:rsidR="566B717D" w:rsidRPr="30D71F94">
        <w:rPr>
          <w:rFonts w:ascii="Times New Roman" w:hAnsi="Times New Roman" w:cs="Times New Roman"/>
          <w:sz w:val="24"/>
          <w:szCs w:val="24"/>
        </w:rPr>
        <w:t>71</w:t>
      </w:r>
      <w:r w:rsidR="566B717D" w:rsidRPr="30D71F94">
        <w:rPr>
          <w:rFonts w:ascii="Times New Roman" w:hAnsi="Times New Roman" w:cs="Times New Roman"/>
          <w:sz w:val="24"/>
          <w:szCs w:val="24"/>
        </w:rPr>
        <w:t>號）</w:t>
      </w:r>
      <w:r w:rsidR="223856EA" w:rsidRPr="30D71F94">
        <w:rPr>
          <w:rFonts w:ascii="Times New Roman" w:hAnsi="Times New Roman" w:cs="Times New Roman"/>
          <w:sz w:val="24"/>
          <w:szCs w:val="24"/>
        </w:rPr>
        <w:t>，位於第二代</w:t>
      </w:r>
      <w:r w:rsidR="70275434" w:rsidRPr="30D71F94">
        <w:rPr>
          <w:rFonts w:ascii="Times New Roman" w:hAnsi="Times New Roman" w:cs="Times New Roman"/>
          <w:sz w:val="24"/>
          <w:szCs w:val="24"/>
        </w:rPr>
        <w:t>建築</w:t>
      </w:r>
      <w:r w:rsidR="1D446B0F" w:rsidRPr="30D71F94">
        <w:rPr>
          <w:rFonts w:ascii="Times New Roman" w:hAnsi="Times New Roman" w:cs="Times New Roman"/>
          <w:sz w:val="24"/>
          <w:szCs w:val="24"/>
        </w:rPr>
        <w:t>聖士提反堂</w:t>
      </w:r>
      <w:r w:rsidR="7C00E6AC" w:rsidRPr="30D71F94">
        <w:rPr>
          <w:rFonts w:ascii="Times New Roman" w:hAnsi="Times New Roman" w:cs="Times New Roman"/>
          <w:sz w:val="24"/>
          <w:szCs w:val="24"/>
        </w:rPr>
        <w:t>中學</w:t>
      </w:r>
      <w:r w:rsidR="60410494" w:rsidRPr="30D71F94">
        <w:rPr>
          <w:rFonts w:ascii="Times New Roman" w:hAnsi="Times New Roman" w:cs="Times New Roman"/>
          <w:sz w:val="24"/>
          <w:szCs w:val="24"/>
        </w:rPr>
        <w:t>的旁邊</w:t>
      </w:r>
      <w:r w:rsidR="1B3846E0" w:rsidRPr="30D71F94">
        <w:rPr>
          <w:rFonts w:ascii="Times New Roman" w:hAnsi="Times New Roman" w:cs="Times New Roman"/>
          <w:sz w:val="24"/>
          <w:szCs w:val="24"/>
        </w:rPr>
        <w:t>。</w:t>
      </w:r>
      <w:r w:rsidR="719350AD" w:rsidRPr="30D71F94">
        <w:rPr>
          <w:rFonts w:ascii="Times New Roman" w:hAnsi="Times New Roman" w:cs="Times New Roman"/>
          <w:sz w:val="24"/>
          <w:szCs w:val="24"/>
        </w:rPr>
        <w:t>最初由在港創立聖公會教區之施美夫主教於</w:t>
      </w:r>
      <w:r w:rsidR="719350AD" w:rsidRPr="30D71F94">
        <w:rPr>
          <w:rFonts w:ascii="Times New Roman" w:hAnsi="Times New Roman" w:cs="Times New Roman"/>
          <w:sz w:val="24"/>
          <w:szCs w:val="24"/>
        </w:rPr>
        <w:t>1860</w:t>
      </w:r>
      <w:r w:rsidR="719350AD" w:rsidRPr="30D71F94">
        <w:rPr>
          <w:rFonts w:ascii="Times New Roman" w:hAnsi="Times New Roman" w:cs="Times New Roman"/>
          <w:sz w:val="24"/>
          <w:szCs w:val="24"/>
        </w:rPr>
        <w:t>年於中環荷李活道設堂，以設立華人教堂向附近華人傳道</w:t>
      </w:r>
      <w:r w:rsidR="2EAEED0F" w:rsidRPr="30D71F94">
        <w:rPr>
          <w:rFonts w:ascii="Times New Roman" w:hAnsi="Times New Roman" w:cs="Times New Roman"/>
          <w:sz w:val="24"/>
          <w:szCs w:val="24"/>
        </w:rPr>
        <w:t>尤其是</w:t>
      </w:r>
      <w:r w:rsidR="719350AD" w:rsidRPr="30D71F94">
        <w:rPr>
          <w:rFonts w:ascii="Times New Roman" w:hAnsi="Times New Roman" w:cs="Times New Roman"/>
          <w:sz w:val="24"/>
          <w:szCs w:val="24"/>
        </w:rPr>
        <w:t>勞工階層</w:t>
      </w:r>
      <w:r w:rsidR="089CC3C3" w:rsidRPr="30D71F94">
        <w:rPr>
          <w:rFonts w:ascii="Times New Roman" w:hAnsi="Times New Roman" w:cs="Times New Roman"/>
          <w:sz w:val="24"/>
          <w:szCs w:val="24"/>
        </w:rPr>
        <w:t>。之後於</w:t>
      </w:r>
      <w:r w:rsidR="089CC3C3" w:rsidRPr="30D71F94">
        <w:rPr>
          <w:rFonts w:ascii="Times New Roman" w:hAnsi="Times New Roman" w:cs="Times New Roman"/>
          <w:sz w:val="24"/>
          <w:szCs w:val="24"/>
        </w:rPr>
        <w:t>1888</w:t>
      </w:r>
      <w:r w:rsidR="089CC3C3" w:rsidRPr="30D71F94">
        <w:rPr>
          <w:rFonts w:ascii="Times New Roman" w:hAnsi="Times New Roman" w:cs="Times New Roman"/>
          <w:sz w:val="24"/>
          <w:szCs w:val="24"/>
        </w:rPr>
        <w:t>年</w:t>
      </w:r>
      <w:r w:rsidR="3729293D" w:rsidRPr="30D71F94">
        <w:rPr>
          <w:rFonts w:ascii="Times New Roman" w:hAnsi="Times New Roman" w:cs="Times New Roman"/>
          <w:sz w:val="24"/>
          <w:szCs w:val="24"/>
        </w:rPr>
        <w:t>搬到現時聖士提反堂中學的現址</w:t>
      </w:r>
      <w:r w:rsidR="5131A287" w:rsidRPr="30D71F94">
        <w:rPr>
          <w:rFonts w:ascii="Times New Roman" w:hAnsi="Times New Roman" w:cs="Times New Roman"/>
          <w:sz w:val="24"/>
          <w:szCs w:val="24"/>
        </w:rPr>
        <w:t>。</w:t>
      </w:r>
    </w:p>
    <w:p w14:paraId="7B3C46AD" w14:textId="3B615CC4" w:rsidR="00E516D2" w:rsidRPr="00BA3A25" w:rsidRDefault="00E516D2" w:rsidP="30D71F94">
      <w:pPr>
        <w:rPr>
          <w:rFonts w:ascii="Times New Roman" w:hAnsi="Times New Roman" w:cs="Times New Roman"/>
          <w:sz w:val="24"/>
          <w:szCs w:val="24"/>
        </w:rPr>
      </w:pPr>
    </w:p>
    <w:p w14:paraId="401B3973" w14:textId="02547407" w:rsidR="00E516D2" w:rsidRPr="00BA3A25" w:rsidRDefault="452B8557">
      <w:pPr>
        <w:rPr>
          <w:rFonts w:ascii="Times New Roman" w:hAnsi="Times New Roman" w:cs="Times New Roman"/>
          <w:sz w:val="24"/>
          <w:szCs w:val="24"/>
        </w:rPr>
      </w:pPr>
      <w:r w:rsidRPr="30D71F94">
        <w:rPr>
          <w:rFonts w:ascii="Times New Roman" w:hAnsi="Times New Roman" w:cs="Times New Roman"/>
          <w:sz w:val="24"/>
          <w:szCs w:val="24"/>
        </w:rPr>
        <w:t>教會由</w:t>
      </w:r>
      <w:r w:rsidRPr="30D71F94">
        <w:rPr>
          <w:rFonts w:ascii="Times New Roman" w:hAnsi="Times New Roman" w:cs="Times New Roman"/>
          <w:sz w:val="24"/>
          <w:szCs w:val="24"/>
        </w:rPr>
        <w:t>1920</w:t>
      </w:r>
      <w:r w:rsidRPr="30D71F94">
        <w:rPr>
          <w:rFonts w:ascii="Times New Roman" w:hAnsi="Times New Roman" w:cs="Times New Roman"/>
          <w:sz w:val="24"/>
          <w:szCs w:val="24"/>
        </w:rPr>
        <w:t>年代初參與反蓄婢和販賣人口運動，上告至英國議會，終於促成香港政府立法禁止。亦曾參加與反對女子纏足運動及募款賑濟國內水災等事工。在日常事務上，聖士提反堂一直關心社會上的貧窮問題。如早年教堂在七號差館附近設有露宿者救濟會</w:t>
      </w:r>
      <w:r w:rsidRPr="30D71F94">
        <w:rPr>
          <w:rFonts w:ascii="Times New Roman" w:hAnsi="Times New Roman" w:cs="Times New Roman"/>
          <w:sz w:val="24"/>
          <w:szCs w:val="24"/>
        </w:rPr>
        <w:t>(</w:t>
      </w:r>
      <w:r w:rsidRPr="30D71F94">
        <w:rPr>
          <w:rFonts w:ascii="Times New Roman" w:hAnsi="Times New Roman" w:cs="Times New Roman"/>
          <w:sz w:val="24"/>
          <w:szCs w:val="24"/>
        </w:rPr>
        <w:t>參加者多為苦力</w:t>
      </w:r>
      <w:r w:rsidRPr="30D71F94">
        <w:rPr>
          <w:rFonts w:ascii="Times New Roman" w:hAnsi="Times New Roman" w:cs="Times New Roman"/>
          <w:sz w:val="24"/>
          <w:szCs w:val="24"/>
        </w:rPr>
        <w:t>)</w:t>
      </w:r>
      <w:r w:rsidRPr="30D71F94">
        <w:rPr>
          <w:rFonts w:ascii="Times New Roman" w:hAnsi="Times New Roman" w:cs="Times New Roman"/>
          <w:sz w:val="24"/>
          <w:szCs w:val="24"/>
        </w:rPr>
        <w:t>，教會派了一些少年去協助他們。戰後物質缺乏，教堂便派發麵粉包，當時一些教友參加崇拜後，便領取救濟包。</w:t>
      </w:r>
    </w:p>
    <w:p w14:paraId="241637D3" w14:textId="22EFF059" w:rsidR="30D71F94" w:rsidRDefault="30D71F94" w:rsidP="30D71F94">
      <w:pPr>
        <w:rPr>
          <w:rFonts w:ascii="Times New Roman" w:hAnsi="Times New Roman" w:cs="Times New Roman"/>
          <w:sz w:val="24"/>
          <w:szCs w:val="24"/>
        </w:rPr>
      </w:pPr>
    </w:p>
    <w:p w14:paraId="7DA6E41C" w14:textId="1181BCC3" w:rsidR="5A3B028B" w:rsidRDefault="5A3B028B" w:rsidP="30D71F94">
      <w:r w:rsidRPr="30D71F94">
        <w:rPr>
          <w:rFonts w:ascii="Times New Roman" w:hAnsi="Times New Roman" w:cs="Times New Roman"/>
          <w:sz w:val="24"/>
          <w:szCs w:val="24"/>
        </w:rPr>
        <w:t>新聖堂建於</w:t>
      </w:r>
      <w:r w:rsidRPr="30D71F94">
        <w:rPr>
          <w:rFonts w:ascii="Times New Roman" w:hAnsi="Times New Roman" w:cs="Times New Roman"/>
          <w:sz w:val="24"/>
          <w:szCs w:val="24"/>
        </w:rPr>
        <w:t>1965</w:t>
      </w:r>
      <w:r w:rsidRPr="30D71F94">
        <w:rPr>
          <w:rFonts w:ascii="Times New Roman" w:hAnsi="Times New Roman" w:cs="Times New Roman"/>
          <w:sz w:val="24"/>
          <w:szCs w:val="24"/>
        </w:rPr>
        <w:t>年，是香港第一所有冷氣設備的基督教教堂，對當時</w:t>
      </w:r>
      <w:r w:rsidR="21A440F7" w:rsidRPr="30D71F94">
        <w:rPr>
          <w:rFonts w:ascii="Times New Roman" w:hAnsi="Times New Roman" w:cs="Times New Roman"/>
          <w:sz w:val="24"/>
          <w:szCs w:val="24"/>
        </w:rPr>
        <w:t>來說</w:t>
      </w:r>
      <w:r w:rsidRPr="30D71F94">
        <w:rPr>
          <w:rFonts w:ascii="Times New Roman" w:hAnsi="Times New Roman" w:cs="Times New Roman"/>
          <w:sz w:val="24"/>
          <w:szCs w:val="24"/>
        </w:rPr>
        <w:t>冷氣被視為奢侈品</w:t>
      </w:r>
      <w:r w:rsidR="3420F9A3" w:rsidRPr="30D71F94">
        <w:rPr>
          <w:rFonts w:ascii="Times New Roman" w:hAnsi="Times New Roman" w:cs="Times New Roman"/>
          <w:sz w:val="24"/>
          <w:szCs w:val="24"/>
        </w:rPr>
        <w:t>。</w:t>
      </w:r>
      <w:r w:rsidRPr="30D71F94">
        <w:rPr>
          <w:rFonts w:ascii="Times New Roman" w:hAnsi="Times New Roman" w:cs="Times New Roman"/>
          <w:sz w:val="24"/>
          <w:szCs w:val="24"/>
        </w:rPr>
        <w:t xml:space="preserve"> </w:t>
      </w:r>
    </w:p>
    <w:p w14:paraId="77B2B261" w14:textId="29EFCBD8" w:rsidR="5A3B028B" w:rsidRDefault="5A3B028B" w:rsidP="30D71F94">
      <w:pPr>
        <w:rPr>
          <w:rFonts w:ascii="Times New Roman" w:hAnsi="Times New Roman" w:cs="Times New Roman"/>
          <w:sz w:val="24"/>
          <w:szCs w:val="24"/>
        </w:rPr>
      </w:pPr>
      <w:r w:rsidRPr="30D71F94">
        <w:rPr>
          <w:rFonts w:ascii="Times New Roman" w:hAnsi="Times New Roman" w:cs="Times New Roman"/>
          <w:sz w:val="24"/>
          <w:szCs w:val="24"/>
        </w:rPr>
        <w:t>至聖所</w:t>
      </w:r>
      <w:r w:rsidRPr="30D71F94">
        <w:rPr>
          <w:rFonts w:ascii="Times New Roman" w:hAnsi="Times New Roman" w:cs="Times New Roman"/>
          <w:sz w:val="24"/>
          <w:szCs w:val="24"/>
        </w:rPr>
        <w:t>(</w:t>
      </w:r>
      <w:r w:rsidRPr="30D71F94">
        <w:rPr>
          <w:rFonts w:ascii="Times New Roman" w:hAnsi="Times New Roman" w:cs="Times New Roman"/>
          <w:sz w:val="24"/>
          <w:szCs w:val="24"/>
        </w:rPr>
        <w:t>聖壇</w:t>
      </w:r>
      <w:r w:rsidRPr="30D71F94">
        <w:rPr>
          <w:rFonts w:ascii="Times New Roman" w:hAnsi="Times New Roman" w:cs="Times New Roman"/>
          <w:sz w:val="24"/>
          <w:szCs w:val="24"/>
        </w:rPr>
        <w:t>)</w:t>
      </w:r>
      <w:r w:rsidRPr="30D71F94">
        <w:rPr>
          <w:rFonts w:ascii="Times New Roman" w:hAnsi="Times New Roman" w:cs="Times New Roman"/>
          <w:sz w:val="24"/>
          <w:szCs w:val="24"/>
        </w:rPr>
        <w:t>設在詩班席和會眾之間，讓會眾和詩班一同仰望十字架</w:t>
      </w:r>
      <w:r w:rsidR="5F259148" w:rsidRPr="30D71F94">
        <w:rPr>
          <w:rFonts w:ascii="Times New Roman" w:hAnsi="Times New Roman" w:cs="Times New Roman"/>
          <w:sz w:val="24"/>
          <w:szCs w:val="24"/>
        </w:rPr>
        <w:t>，</w:t>
      </w:r>
      <w:r w:rsidRPr="30D71F94">
        <w:rPr>
          <w:rFonts w:ascii="Times New Roman" w:hAnsi="Times New Roman" w:cs="Times New Roman"/>
          <w:sz w:val="24"/>
          <w:szCs w:val="24"/>
        </w:rPr>
        <w:t>意思就是說我們的崇拜的主角</w:t>
      </w:r>
      <w:r w:rsidRPr="30D71F94">
        <w:rPr>
          <w:rFonts w:ascii="Times New Roman" w:hAnsi="Times New Roman" w:cs="Times New Roman"/>
          <w:sz w:val="24"/>
          <w:szCs w:val="24"/>
        </w:rPr>
        <w:t>——</w:t>
      </w:r>
      <w:r w:rsidRPr="30D71F94">
        <w:rPr>
          <w:rFonts w:ascii="Times New Roman" w:hAnsi="Times New Roman" w:cs="Times New Roman"/>
          <w:sz w:val="24"/>
          <w:szCs w:val="24"/>
        </w:rPr>
        <w:t>上帝在我們中間。隨著時代的變遷</w:t>
      </w:r>
      <w:r w:rsidR="6E64057C" w:rsidRPr="30D71F94">
        <w:rPr>
          <w:rFonts w:ascii="Times New Roman" w:hAnsi="Times New Roman" w:cs="Times New Roman"/>
          <w:sz w:val="24"/>
          <w:szCs w:val="24"/>
        </w:rPr>
        <w:t>，聖士提反堂的福傳事工</w:t>
      </w:r>
      <w:r w:rsidRPr="30D71F94">
        <w:rPr>
          <w:rFonts w:ascii="Times New Roman" w:hAnsi="Times New Roman" w:cs="Times New Roman"/>
          <w:sz w:val="24"/>
          <w:szCs w:val="24"/>
        </w:rPr>
        <w:t>除維持傳統的活動如祈禱會、查經班、</w:t>
      </w:r>
      <w:r w:rsidR="3BDCE160" w:rsidRPr="30D71F94">
        <w:rPr>
          <w:rFonts w:ascii="Times New Roman" w:hAnsi="Times New Roman" w:cs="Times New Roman"/>
          <w:sz w:val="24"/>
          <w:szCs w:val="24"/>
        </w:rPr>
        <w:t>主日學、崇拜、</w:t>
      </w:r>
      <w:r w:rsidRPr="30D71F94">
        <w:rPr>
          <w:rFonts w:ascii="Times New Roman" w:hAnsi="Times New Roman" w:cs="Times New Roman"/>
          <w:sz w:val="24"/>
          <w:szCs w:val="24"/>
        </w:rPr>
        <w:t>探訪教友、慕道班、婦女及青少年聚會，佈道的形式由街頭佈道會改為在社區會堂舉辦的福音匯演及佈道會、福音見證午餐或晚餐聚會。聖誕節期間的街頭報佳音則改為在大型</w:t>
      </w:r>
      <w:r w:rsidR="1C6DD0CA" w:rsidRPr="30D71F94">
        <w:rPr>
          <w:rFonts w:ascii="Times New Roman" w:hAnsi="Times New Roman" w:cs="Times New Roman"/>
          <w:sz w:val="24"/>
          <w:szCs w:val="24"/>
        </w:rPr>
        <w:t>商</w:t>
      </w:r>
      <w:r w:rsidRPr="30D71F94">
        <w:rPr>
          <w:rFonts w:ascii="Times New Roman" w:hAnsi="Times New Roman" w:cs="Times New Roman"/>
          <w:sz w:val="24"/>
          <w:szCs w:val="24"/>
        </w:rPr>
        <w:t>場、社區會堂、老人活動中心、老人院舍、社區中心、醫院和學校等地方定向舉行。</w:t>
      </w:r>
    </w:p>
    <w:p w14:paraId="0E29A1A5" w14:textId="020BBC5F" w:rsidR="5A3B028B" w:rsidRDefault="5A3B028B" w:rsidP="30D71F94">
      <w:r w:rsidRPr="30D71F94">
        <w:rPr>
          <w:rFonts w:ascii="Times New Roman" w:hAnsi="Times New Roman" w:cs="Times New Roman"/>
          <w:sz w:val="24"/>
          <w:szCs w:val="24"/>
        </w:rPr>
        <w:t xml:space="preserve"> </w:t>
      </w:r>
    </w:p>
    <w:p w14:paraId="6276D64C" w14:textId="4936C5B2" w:rsidR="5A3B028B" w:rsidRDefault="5A3B028B" w:rsidP="30D71F94">
      <w:r w:rsidRPr="30D71F94">
        <w:rPr>
          <w:rFonts w:ascii="Times New Roman" w:hAnsi="Times New Roman" w:cs="Times New Roman"/>
          <w:sz w:val="24"/>
          <w:szCs w:val="24"/>
        </w:rPr>
        <w:t>聖士提反堂的福傳事工不斷拓展，因應社會的需要，教堂與學校福音團契工作日漸擴展，如提供關懷社區長者的活動服務、探望住院的病人、老人院舍的長者和提供相關的善終服務。此外，亦繼續把關懷延展，協助國內的福音及慈善事工，尤其關顧不幸事故的發生。</w:t>
      </w:r>
    </w:p>
    <w:p w14:paraId="04EC6BA0" w14:textId="3E7B0877" w:rsidR="30D71F94" w:rsidRDefault="30D71F94" w:rsidP="30D71F94">
      <w:pPr>
        <w:rPr>
          <w:rFonts w:ascii="Times New Roman" w:hAnsi="Times New Roman" w:cs="Times New Roman"/>
          <w:sz w:val="24"/>
          <w:szCs w:val="24"/>
        </w:rPr>
      </w:pPr>
    </w:p>
    <w:p w14:paraId="696A48BC" w14:textId="3A7FCB12" w:rsidR="62E55E47" w:rsidRDefault="62E55E47" w:rsidP="30D71F94">
      <w:pPr>
        <w:rPr>
          <w:rFonts w:ascii="Times New Roman" w:hAnsi="Times New Roman" w:cs="Times New Roman"/>
          <w:sz w:val="24"/>
          <w:szCs w:val="24"/>
        </w:rPr>
      </w:pPr>
      <w:r w:rsidRPr="30D71F94">
        <w:rPr>
          <w:rFonts w:ascii="Times New Roman" w:hAnsi="Times New Roman" w:cs="Times New Roman"/>
          <w:sz w:val="24"/>
          <w:szCs w:val="24"/>
        </w:rPr>
        <w:t>由香港聖公會福利協會與聖公會香港島教區西南聯區</w:t>
      </w:r>
      <w:r w:rsidRPr="30D71F94">
        <w:rPr>
          <w:rFonts w:ascii="Times New Roman" w:hAnsi="Times New Roman" w:cs="Times New Roman"/>
          <w:sz w:val="24"/>
          <w:szCs w:val="24"/>
        </w:rPr>
        <w:t>(</w:t>
      </w:r>
      <w:r w:rsidRPr="30D71F94">
        <w:rPr>
          <w:rFonts w:ascii="Times New Roman" w:hAnsi="Times New Roman" w:cs="Times New Roman"/>
          <w:sz w:val="24"/>
          <w:szCs w:val="24"/>
        </w:rPr>
        <w:t>聖士提反堂、聖路加堂及聖提犘太堂</w:t>
      </w:r>
      <w:r w:rsidRPr="30D71F94">
        <w:rPr>
          <w:rFonts w:ascii="Times New Roman" w:hAnsi="Times New Roman" w:cs="Times New Roman"/>
          <w:sz w:val="24"/>
          <w:szCs w:val="24"/>
        </w:rPr>
        <w:t>)</w:t>
      </w:r>
      <w:r w:rsidRPr="30D71F94">
        <w:rPr>
          <w:rFonts w:ascii="Times New Roman" w:hAnsi="Times New Roman" w:cs="Times New Roman"/>
          <w:sz w:val="24"/>
          <w:szCs w:val="24"/>
        </w:rPr>
        <w:t>協作開展的「葡萄園」傳道服務計劃，現時以流動方式為區內的聖公會中、小學提供到校服務，推動生命培育，透過結合成長發展及福傳的多元活動，擴闊學生的生活體驗，從而建立正向價值觀，提升抗逆力、自我肯定及效能感，達致身、心、社、靈全人健康發展。計劃對象為中一生，每星期會進行一次以品德教育和生活體驗為主題的「奪果奇兵」小組，內容滲透聖靈九果元素，例如以「仁愛」為主題、於區內公園進行的長者探訪，除了提升學生的主動性和溝通技巧，更能推動他們對鄰舍的關愛；計劃亦舉辦了「跨越</w:t>
      </w:r>
      <w:r w:rsidRPr="30D71F94">
        <w:rPr>
          <w:rFonts w:ascii="Times New Roman" w:hAnsi="Times New Roman" w:cs="Times New Roman"/>
          <w:sz w:val="24"/>
          <w:szCs w:val="24"/>
        </w:rPr>
        <w:t>teen</w:t>
      </w:r>
      <w:r w:rsidRPr="30D71F94">
        <w:rPr>
          <w:rFonts w:ascii="Times New Roman" w:hAnsi="Times New Roman" w:cs="Times New Roman"/>
          <w:sz w:val="24"/>
          <w:szCs w:val="24"/>
        </w:rPr>
        <w:t>地」小組，透過行山、露營和歷奇等戶外活動，讓學生挑戰自我，提升自信，並讓他們從大自然中體驗上主的創造、在挑戰中仰賴上主的引領。除了積極培育青少年成長，福利協會亦關顧到服務使用者對專業輔導服務的需要，故屬下設有一所非牟利及非政府資助的專業輔導中心</w:t>
      </w:r>
      <w:r w:rsidRPr="30D71F94">
        <w:rPr>
          <w:rFonts w:ascii="Times New Roman" w:hAnsi="Times New Roman" w:cs="Times New Roman"/>
          <w:sz w:val="24"/>
          <w:szCs w:val="24"/>
        </w:rPr>
        <w:t>—</w:t>
      </w:r>
      <w:r w:rsidRPr="30D71F94">
        <w:rPr>
          <w:rFonts w:ascii="Times New Roman" w:hAnsi="Times New Roman" w:cs="Times New Roman"/>
          <w:sz w:val="24"/>
          <w:szCs w:val="24"/>
        </w:rPr>
        <w:t>香港聖公會輔導服務處</w:t>
      </w:r>
      <w:r w:rsidRPr="30D71F94">
        <w:rPr>
          <w:rFonts w:ascii="Times New Roman" w:hAnsi="Times New Roman" w:cs="Times New Roman"/>
          <w:sz w:val="24"/>
          <w:szCs w:val="24"/>
        </w:rPr>
        <w:t>(</w:t>
      </w:r>
      <w:r w:rsidRPr="30D71F94">
        <w:rPr>
          <w:rFonts w:ascii="Times New Roman" w:hAnsi="Times New Roman" w:cs="Times New Roman"/>
          <w:sz w:val="24"/>
          <w:szCs w:val="24"/>
        </w:rPr>
        <w:t>「輔導處」</w:t>
      </w:r>
      <w:r w:rsidRPr="30D71F94">
        <w:rPr>
          <w:rFonts w:ascii="Times New Roman" w:hAnsi="Times New Roman" w:cs="Times New Roman"/>
          <w:sz w:val="24"/>
          <w:szCs w:val="24"/>
        </w:rPr>
        <w:t>)</w:t>
      </w:r>
      <w:r w:rsidRPr="30D71F94">
        <w:rPr>
          <w:rFonts w:ascii="Times New Roman" w:hAnsi="Times New Roman" w:cs="Times New Roman"/>
          <w:sz w:val="24"/>
          <w:szCs w:val="24"/>
        </w:rPr>
        <w:t>，由臨床心理學家、婚姻及家庭治療師、註冊表達藝術治療師及心理輔導員等專業組成之團隊，為各年齡層人士提供一站式的心理評估和輔導跟進服務。</w:t>
      </w:r>
    </w:p>
    <w:p w14:paraId="7EBFAFF5" w14:textId="3CEA9C6E" w:rsidR="5A3B028B" w:rsidRDefault="5A3B028B" w:rsidP="30D71F94">
      <w:r w:rsidRPr="30D71F94">
        <w:rPr>
          <w:rFonts w:ascii="Times New Roman" w:hAnsi="Times New Roman" w:cs="Times New Roman"/>
          <w:sz w:val="24"/>
          <w:szCs w:val="24"/>
        </w:rPr>
        <w:t xml:space="preserve"> </w:t>
      </w:r>
    </w:p>
    <w:p w14:paraId="28406114" w14:textId="620CBA9C" w:rsidR="30D71F94" w:rsidRDefault="30D71F94" w:rsidP="30D71F94">
      <w:pPr>
        <w:rPr>
          <w:rFonts w:ascii="Times New Roman" w:hAnsi="Times New Roman" w:cs="Times New Roman"/>
          <w:sz w:val="24"/>
          <w:szCs w:val="24"/>
        </w:rPr>
      </w:pPr>
    </w:p>
    <w:p w14:paraId="36576D84" w14:textId="16F22111" w:rsidR="000E172B" w:rsidRPr="00976811" w:rsidRDefault="00A43ED8" w:rsidP="00E516D2">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聖保羅書院</w:t>
      </w:r>
    </w:p>
    <w:p w14:paraId="1689581E" w14:textId="77777777" w:rsidR="00E516D2" w:rsidRDefault="00E516D2">
      <w:pPr>
        <w:rPr>
          <w:rFonts w:ascii="Times New Roman" w:hAnsi="Times New Roman" w:cs="Times New Roman"/>
          <w:sz w:val="24"/>
          <w:szCs w:val="24"/>
        </w:rPr>
      </w:pPr>
    </w:p>
    <w:p w14:paraId="36576D85" w14:textId="35659EC9" w:rsidR="000E172B" w:rsidRPr="00BA3A25" w:rsidRDefault="00A43ED8">
      <w:pPr>
        <w:rPr>
          <w:rFonts w:ascii="Times New Roman" w:hAnsi="Times New Roman" w:cs="Times New Roman"/>
          <w:sz w:val="24"/>
          <w:szCs w:val="24"/>
        </w:rPr>
      </w:pPr>
      <w:r w:rsidRPr="00BA3A25">
        <w:rPr>
          <w:rFonts w:ascii="Times New Roman" w:hAnsi="Times New Roman" w:cs="Times New Roman"/>
          <w:sz w:val="24"/>
          <w:szCs w:val="24"/>
        </w:rPr>
        <w:lastRenderedPageBreak/>
        <w:t>聖保羅書院是香港歷史最悠久的英文中學。創校史可追溯至</w:t>
      </w:r>
      <w:r w:rsidRPr="00BA3A25">
        <w:rPr>
          <w:rFonts w:ascii="Times New Roman" w:hAnsi="Times New Roman" w:cs="Times New Roman"/>
          <w:sz w:val="24"/>
          <w:szCs w:val="24"/>
        </w:rPr>
        <w:t>1843</w:t>
      </w:r>
      <w:r w:rsidRPr="00BA3A25">
        <w:rPr>
          <w:rFonts w:ascii="Times New Roman" w:hAnsi="Times New Roman" w:cs="Times New Roman"/>
          <w:sz w:val="24"/>
          <w:szCs w:val="24"/>
        </w:rPr>
        <w:t>年，由聖公會建立，原是一間位於中環己連拿利（原名鐵崗）的神學院，及後於</w:t>
      </w:r>
      <w:r w:rsidRPr="00BA3A25">
        <w:rPr>
          <w:rFonts w:ascii="Times New Roman" w:hAnsi="Times New Roman" w:cs="Times New Roman"/>
          <w:sz w:val="24"/>
          <w:szCs w:val="24"/>
        </w:rPr>
        <w:t>1851</w:t>
      </w:r>
      <w:r w:rsidRPr="00BA3A25">
        <w:rPr>
          <w:rFonts w:ascii="Times New Roman" w:hAnsi="Times New Roman" w:cs="Times New Roman"/>
          <w:sz w:val="24"/>
          <w:szCs w:val="24"/>
        </w:rPr>
        <w:t>年發展為一所有基督教背景的男校。每年學費超過</w:t>
      </w:r>
      <w:r w:rsidRPr="00BA3A25">
        <w:rPr>
          <w:rFonts w:ascii="Times New Roman" w:hAnsi="Times New Roman" w:cs="Times New Roman"/>
          <w:sz w:val="24"/>
          <w:szCs w:val="24"/>
        </w:rPr>
        <w:t>4</w:t>
      </w:r>
      <w:r w:rsidRPr="00BA3A25">
        <w:rPr>
          <w:rFonts w:ascii="Times New Roman" w:hAnsi="Times New Roman" w:cs="Times New Roman"/>
          <w:sz w:val="24"/>
          <w:szCs w:val="24"/>
        </w:rPr>
        <w:t>萬，在直資學校中學費前列。</w:t>
      </w:r>
    </w:p>
    <w:p w14:paraId="5D94AB16" w14:textId="0D720EEC" w:rsidR="30D71F94" w:rsidRDefault="30D71F94" w:rsidP="30D71F94">
      <w:pPr>
        <w:rPr>
          <w:rFonts w:ascii="Times New Roman" w:hAnsi="Times New Roman" w:cs="Times New Roman"/>
          <w:sz w:val="24"/>
          <w:szCs w:val="24"/>
        </w:rPr>
      </w:pPr>
    </w:p>
    <w:p w14:paraId="079598C7" w14:textId="1FF52CE0" w:rsidR="505F8B30" w:rsidRDefault="505F8B30" w:rsidP="30D71F94">
      <w:pPr>
        <w:rPr>
          <w:rFonts w:ascii="Times New Roman" w:hAnsi="Times New Roman" w:cs="Times New Roman"/>
          <w:sz w:val="24"/>
          <w:szCs w:val="24"/>
        </w:rPr>
      </w:pPr>
      <w:r w:rsidRPr="30D71F94">
        <w:rPr>
          <w:rFonts w:ascii="Times New Roman" w:hAnsi="Times New Roman" w:cs="Times New Roman"/>
          <w:sz w:val="24"/>
          <w:szCs w:val="24"/>
        </w:rPr>
        <w:t>學校透過</w:t>
      </w:r>
      <w:r w:rsidRPr="30D71F94">
        <w:rPr>
          <w:rFonts w:ascii="Times New Roman" w:hAnsi="Times New Roman" w:cs="Times New Roman"/>
          <w:sz w:val="24"/>
          <w:szCs w:val="24"/>
        </w:rPr>
        <w:t>OLE</w:t>
      </w:r>
      <w:r w:rsidRPr="30D71F94">
        <w:rPr>
          <w:rFonts w:ascii="Times New Roman" w:hAnsi="Times New Roman" w:cs="Times New Roman"/>
          <w:sz w:val="24"/>
          <w:szCs w:val="24"/>
        </w:rPr>
        <w:t>鼓勵學生認識社區</w:t>
      </w:r>
      <w:r w:rsidR="396E9EC7" w:rsidRPr="30D71F94">
        <w:rPr>
          <w:rFonts w:ascii="Times New Roman" w:hAnsi="Times New Roman" w:cs="Times New Roman"/>
          <w:sz w:val="24"/>
          <w:szCs w:val="24"/>
        </w:rPr>
        <w:t>，建立同理心和社會責任</w:t>
      </w:r>
      <w:r w:rsidRPr="30D71F94">
        <w:rPr>
          <w:rFonts w:ascii="Times New Roman" w:hAnsi="Times New Roman" w:cs="Times New Roman"/>
          <w:sz w:val="24"/>
          <w:szCs w:val="24"/>
        </w:rPr>
        <w:t>。</w:t>
      </w:r>
      <w:r w:rsidRPr="30D71F94">
        <w:rPr>
          <w:rFonts w:ascii="Times New Roman" w:hAnsi="Times New Roman" w:cs="Times New Roman"/>
          <w:sz w:val="24"/>
          <w:szCs w:val="24"/>
        </w:rPr>
        <w:t>Community Awareness Week</w:t>
      </w:r>
      <w:r w:rsidR="60E30509" w:rsidRPr="30D71F94">
        <w:rPr>
          <w:rFonts w:ascii="Times New Roman" w:hAnsi="Times New Roman" w:cs="Times New Roman"/>
          <w:sz w:val="24"/>
          <w:szCs w:val="24"/>
        </w:rPr>
        <w:t>讓學生關懷基層，例如於明愛莫張瑞勤社區中心合作，讓中二至中五學生探訪石塘咀的獨居長者</w:t>
      </w:r>
      <w:r w:rsidR="15CC8E21" w:rsidRPr="30D71F94">
        <w:rPr>
          <w:rFonts w:ascii="Times New Roman" w:hAnsi="Times New Roman" w:cs="Times New Roman"/>
          <w:sz w:val="24"/>
          <w:szCs w:val="24"/>
        </w:rPr>
        <w:t>及送上湯水</w:t>
      </w:r>
      <w:r w:rsidR="5D9E9B9A" w:rsidRPr="30D71F94">
        <w:rPr>
          <w:rFonts w:ascii="Times New Roman" w:hAnsi="Times New Roman" w:cs="Times New Roman"/>
          <w:sz w:val="24"/>
          <w:szCs w:val="24"/>
        </w:rPr>
        <w:t>，聆聽他們的人生故事，關心他們的需要；亦有中一至中五學生</w:t>
      </w:r>
      <w:r w:rsidR="2F10D7CD" w:rsidRPr="30D71F94">
        <w:rPr>
          <w:rFonts w:ascii="Times New Roman" w:hAnsi="Times New Roman" w:cs="Times New Roman"/>
          <w:sz w:val="24"/>
          <w:szCs w:val="24"/>
        </w:rPr>
        <w:t>義務教導非華裔學生</w:t>
      </w:r>
      <w:r w:rsidR="22430537" w:rsidRPr="30D71F94">
        <w:rPr>
          <w:rFonts w:ascii="Times New Roman" w:hAnsi="Times New Roman" w:cs="Times New Roman"/>
          <w:sz w:val="24"/>
          <w:szCs w:val="24"/>
        </w:rPr>
        <w:t>中文、教基層市民木工、探訪清潔工人</w:t>
      </w:r>
      <w:r w:rsidR="505AC4ED" w:rsidRPr="30D71F94">
        <w:rPr>
          <w:rFonts w:ascii="Times New Roman" w:hAnsi="Times New Roman" w:cs="Times New Roman"/>
          <w:sz w:val="24"/>
          <w:szCs w:val="24"/>
        </w:rPr>
        <w:t>。教關亦有</w:t>
      </w:r>
      <w:r w:rsidR="505AC4ED" w:rsidRPr="30D71F94">
        <w:rPr>
          <w:rFonts w:ascii="Times New Roman" w:hAnsi="Times New Roman" w:cs="Times New Roman"/>
          <w:sz w:val="24"/>
          <w:szCs w:val="24"/>
        </w:rPr>
        <w:t xml:space="preserve">e-concept </w:t>
      </w:r>
      <w:r w:rsidR="505AC4ED" w:rsidRPr="30D71F94">
        <w:rPr>
          <w:rFonts w:ascii="Times New Roman" w:hAnsi="Times New Roman" w:cs="Times New Roman"/>
          <w:sz w:val="24"/>
          <w:szCs w:val="24"/>
        </w:rPr>
        <w:t>免費網上補習計劃，讓</w:t>
      </w:r>
      <w:r w:rsidR="505AC4ED" w:rsidRPr="30D71F94">
        <w:rPr>
          <w:rFonts w:ascii="Times New Roman" w:hAnsi="Times New Roman" w:cs="Times New Roman"/>
          <w:sz w:val="24"/>
          <w:szCs w:val="24"/>
        </w:rPr>
        <w:t>band 1</w:t>
      </w:r>
      <w:r w:rsidR="505AC4ED" w:rsidRPr="30D71F94">
        <w:rPr>
          <w:rFonts w:ascii="Times New Roman" w:hAnsi="Times New Roman" w:cs="Times New Roman"/>
          <w:sz w:val="24"/>
          <w:szCs w:val="24"/>
        </w:rPr>
        <w:t>中學學生成為義師為基層學生補習</w:t>
      </w:r>
      <w:r w:rsidR="73D4A281" w:rsidRPr="30D71F94">
        <w:rPr>
          <w:rFonts w:ascii="Times New Roman" w:hAnsi="Times New Roman" w:cs="Times New Roman"/>
          <w:sz w:val="24"/>
          <w:szCs w:val="24"/>
        </w:rPr>
        <w:t>。</w:t>
      </w:r>
    </w:p>
    <w:p w14:paraId="348FD3E9" w14:textId="537BDE0B" w:rsidR="30D71F94" w:rsidRDefault="30D71F94" w:rsidP="30D71F94">
      <w:pPr>
        <w:rPr>
          <w:rFonts w:ascii="Times New Roman" w:hAnsi="Times New Roman" w:cs="Times New Roman"/>
          <w:sz w:val="24"/>
          <w:szCs w:val="24"/>
        </w:rPr>
      </w:pPr>
    </w:p>
    <w:p w14:paraId="129E42AF" w14:textId="1AE553CE" w:rsidR="7CEA77F9" w:rsidRDefault="7CEA77F9" w:rsidP="30D71F94">
      <w:pPr>
        <w:rPr>
          <w:rFonts w:ascii="Times New Roman" w:hAnsi="Times New Roman" w:cs="Times New Roman"/>
          <w:sz w:val="24"/>
          <w:szCs w:val="24"/>
        </w:rPr>
      </w:pPr>
      <w:r w:rsidRPr="30D71F94">
        <w:rPr>
          <w:rFonts w:ascii="Times New Roman" w:hAnsi="Times New Roman" w:cs="Times New Roman"/>
          <w:sz w:val="24"/>
          <w:szCs w:val="24"/>
        </w:rPr>
        <w:t>校內有牧師負責統籌早會、</w:t>
      </w:r>
      <w:r w:rsidR="53E87CF8" w:rsidRPr="30D71F94">
        <w:rPr>
          <w:rFonts w:ascii="Times New Roman" w:hAnsi="Times New Roman" w:cs="Times New Roman"/>
          <w:sz w:val="24"/>
          <w:szCs w:val="24"/>
        </w:rPr>
        <w:t>聖誕</w:t>
      </w:r>
      <w:r w:rsidR="53E87CF8" w:rsidRPr="30D71F94">
        <w:rPr>
          <w:rFonts w:ascii="Times New Roman" w:hAnsi="Times New Roman" w:cs="Times New Roman"/>
          <w:sz w:val="24"/>
          <w:szCs w:val="24"/>
        </w:rPr>
        <w:t>/</w:t>
      </w:r>
      <w:r w:rsidR="53E87CF8" w:rsidRPr="30D71F94">
        <w:rPr>
          <w:rFonts w:ascii="Times New Roman" w:hAnsi="Times New Roman" w:cs="Times New Roman"/>
          <w:sz w:val="24"/>
          <w:szCs w:val="24"/>
        </w:rPr>
        <w:t>復活節崇拜、教導宗教科目及為師生提供</w:t>
      </w:r>
      <w:r w:rsidR="59822C53" w:rsidRPr="30D71F94">
        <w:rPr>
          <w:rFonts w:ascii="Times New Roman" w:hAnsi="Times New Roman" w:cs="Times New Roman"/>
          <w:sz w:val="24"/>
          <w:szCs w:val="24"/>
        </w:rPr>
        <w:t>教牧關懷支援心靈。</w:t>
      </w:r>
    </w:p>
    <w:p w14:paraId="36576D86" w14:textId="77777777" w:rsidR="000E172B" w:rsidRPr="00BA3A25" w:rsidRDefault="000E172B">
      <w:pPr>
        <w:rPr>
          <w:rFonts w:ascii="Times New Roman" w:hAnsi="Times New Roman" w:cs="Times New Roman"/>
          <w:sz w:val="24"/>
          <w:szCs w:val="24"/>
        </w:rPr>
      </w:pPr>
    </w:p>
    <w:p w14:paraId="4064F828" w14:textId="77777777" w:rsidR="00E516D2" w:rsidRPr="00E516D2" w:rsidRDefault="00E516D2" w:rsidP="00E516D2">
      <w:pPr>
        <w:rPr>
          <w:rFonts w:ascii="Times New Roman" w:hAnsi="Times New Roman" w:cs="Times New Roman"/>
          <w:sz w:val="24"/>
          <w:szCs w:val="24"/>
        </w:rPr>
      </w:pPr>
    </w:p>
    <w:p w14:paraId="36576D87" w14:textId="649EEFDE" w:rsidR="000E172B" w:rsidRPr="00AA6931" w:rsidRDefault="00A43ED8" w:rsidP="00E516D2">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英皇書院</w:t>
      </w:r>
    </w:p>
    <w:p w14:paraId="47825896" w14:textId="77777777" w:rsidR="00AA6931" w:rsidRPr="00AA6931" w:rsidRDefault="00AA6931" w:rsidP="00AA6931">
      <w:pPr>
        <w:rPr>
          <w:rFonts w:ascii="Times New Roman" w:hAnsi="Times New Roman" w:cs="Times New Roman"/>
          <w:b/>
          <w:bCs/>
          <w:color w:val="4F81BD" w:themeColor="accent1"/>
          <w:sz w:val="24"/>
          <w:szCs w:val="24"/>
          <w:lang w:val="en-US"/>
        </w:rPr>
      </w:pPr>
    </w:p>
    <w:p w14:paraId="36576D89" w14:textId="30F1D9B7" w:rsidR="000E172B" w:rsidRPr="00976811" w:rsidRDefault="00A43ED8">
      <w:pPr>
        <w:rPr>
          <w:rFonts w:ascii="Times New Roman" w:hAnsi="Times New Roman" w:cs="Times New Roman"/>
          <w:sz w:val="24"/>
          <w:szCs w:val="24"/>
        </w:rPr>
      </w:pPr>
      <w:r w:rsidRPr="00BA3A25">
        <w:rPr>
          <w:rFonts w:ascii="Times New Roman" w:hAnsi="Times New Roman" w:cs="Times New Roman"/>
          <w:sz w:val="24"/>
          <w:szCs w:val="24"/>
        </w:rPr>
        <w:t>英皇書院是西營盤的一所官立中學，建</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於</w:t>
      </w:r>
      <w:r w:rsidRPr="00BA3A25">
        <w:rPr>
          <w:rFonts w:ascii="Times New Roman" w:hAnsi="Times New Roman" w:cs="Times New Roman"/>
          <w:sz w:val="24"/>
          <w:szCs w:val="24"/>
        </w:rPr>
        <w:t>1923</w:t>
      </w:r>
      <w:r w:rsidRPr="00BA3A25">
        <w:rPr>
          <w:rFonts w:ascii="Times New Roman" w:hAnsi="Times New Roman" w:cs="Times New Roman"/>
          <w:sz w:val="24"/>
          <w:szCs w:val="24"/>
        </w:rPr>
        <w:t>至</w:t>
      </w:r>
      <w:r w:rsidRPr="00BA3A25">
        <w:rPr>
          <w:rFonts w:ascii="Times New Roman" w:hAnsi="Times New Roman" w:cs="Times New Roman"/>
          <w:sz w:val="24"/>
          <w:szCs w:val="24"/>
        </w:rPr>
        <w:t>1926</w:t>
      </w:r>
      <w:r w:rsidRPr="00BA3A25">
        <w:rPr>
          <w:rFonts w:ascii="Times New Roman" w:hAnsi="Times New Roman" w:cs="Times New Roman"/>
          <w:sz w:val="24"/>
          <w:szCs w:val="24"/>
        </w:rPr>
        <w:t>年間，是現存歷史最悠久，並仍然用作教學用途的戰前</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官立學校校舍。書院的東、南、北三翼以及部分護土牆和邊界牆於</w:t>
      </w:r>
      <w:r w:rsidRPr="00BA3A25">
        <w:rPr>
          <w:rFonts w:ascii="Times New Roman" w:hAnsi="Times New Roman" w:cs="Times New Roman"/>
          <w:sz w:val="24"/>
          <w:szCs w:val="24"/>
        </w:rPr>
        <w:t>2011</w:t>
      </w:r>
      <w:r w:rsidRPr="00BA3A25">
        <w:rPr>
          <w:rFonts w:ascii="Times New Roman" w:hAnsi="Times New Roman" w:cs="Times New Roman"/>
          <w:sz w:val="24"/>
          <w:szCs w:val="24"/>
        </w:rPr>
        <w:t>年列為法定古蹟。當時的香港政府行政報告形容英皇書院為「最</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優</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秀</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最</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新</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式</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的</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校</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舍</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之</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一</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校舍於</w:t>
      </w:r>
      <w:r w:rsidRPr="00BA3A25">
        <w:rPr>
          <w:rFonts w:ascii="Times New Roman" w:hAnsi="Times New Roman" w:cs="Times New Roman"/>
          <w:sz w:val="24"/>
          <w:szCs w:val="24"/>
        </w:rPr>
        <w:t>1927</w:t>
      </w:r>
      <w:r w:rsidRPr="00BA3A25">
        <w:rPr>
          <w:rFonts w:ascii="Times New Roman" w:hAnsi="Times New Roman" w:cs="Times New Roman"/>
          <w:sz w:val="24"/>
          <w:szCs w:val="24"/>
        </w:rPr>
        <w:t>年</w:t>
      </w:r>
      <w:r w:rsidRPr="00BA3A25">
        <w:rPr>
          <w:rFonts w:ascii="Times New Roman" w:hAnsi="Times New Roman" w:cs="Times New Roman"/>
          <w:sz w:val="24"/>
          <w:szCs w:val="24"/>
        </w:rPr>
        <w:t>2</w:t>
      </w:r>
      <w:r w:rsidRPr="00BA3A25">
        <w:rPr>
          <w:rFonts w:ascii="Times New Roman" w:hAnsi="Times New Roman" w:cs="Times New Roman"/>
          <w:sz w:val="24"/>
          <w:szCs w:val="24"/>
        </w:rPr>
        <w:t>月至</w:t>
      </w:r>
      <w:r w:rsidRPr="00BA3A25">
        <w:rPr>
          <w:rFonts w:ascii="Times New Roman" w:hAnsi="Times New Roman" w:cs="Times New Roman"/>
          <w:sz w:val="24"/>
          <w:szCs w:val="24"/>
        </w:rPr>
        <w:t>12</w:t>
      </w:r>
      <w:r w:rsidRPr="00BA3A25">
        <w:rPr>
          <w:rFonts w:ascii="Times New Roman" w:hAnsi="Times New Roman" w:cs="Times New Roman"/>
          <w:sz w:val="24"/>
          <w:szCs w:val="24"/>
        </w:rPr>
        <w:t>月期間為軍方徵用，</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作為英軍上海防衛隊的宿舍和醫院。</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由於英皇書院首任校長莫理士先生曾在校內設置聖</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約翰救傷隊所用的設施，因此在</w:t>
      </w:r>
      <w:r w:rsidRPr="00BA3A25">
        <w:rPr>
          <w:rFonts w:ascii="Times New Roman" w:hAnsi="Times New Roman" w:cs="Times New Roman"/>
          <w:sz w:val="24"/>
          <w:szCs w:val="24"/>
        </w:rPr>
        <w:t>1941</w:t>
      </w:r>
      <w:r w:rsidRPr="00BA3A25">
        <w:rPr>
          <w:rFonts w:ascii="Times New Roman" w:hAnsi="Times New Roman" w:cs="Times New Roman"/>
          <w:sz w:val="24"/>
          <w:szCs w:val="24"/>
        </w:rPr>
        <w:t>年</w:t>
      </w:r>
      <w:r w:rsidRPr="00BA3A25">
        <w:rPr>
          <w:rFonts w:ascii="Times New Roman" w:hAnsi="Times New Roman" w:cs="Times New Roman"/>
          <w:sz w:val="24"/>
          <w:szCs w:val="24"/>
        </w:rPr>
        <w:t>12</w:t>
      </w:r>
      <w:r w:rsidRPr="00BA3A25">
        <w:rPr>
          <w:rFonts w:ascii="Times New Roman" w:hAnsi="Times New Roman" w:cs="Times New Roman"/>
          <w:sz w:val="24"/>
          <w:szCs w:val="24"/>
        </w:rPr>
        <w:t>月太平洋戰爭爆發後，校舍便用作救傷站。日佔時期（</w:t>
      </w:r>
      <w:r w:rsidRPr="00BA3A25">
        <w:rPr>
          <w:rFonts w:ascii="Times New Roman" w:hAnsi="Times New Roman" w:cs="Times New Roman"/>
          <w:sz w:val="24"/>
          <w:szCs w:val="24"/>
        </w:rPr>
        <w:t>1941-45</w:t>
      </w:r>
      <w:r w:rsidRPr="00BA3A25">
        <w:rPr>
          <w:rFonts w:ascii="Times New Roman" w:hAnsi="Times New Roman" w:cs="Times New Roman"/>
          <w:sz w:val="24"/>
          <w:szCs w:val="24"/>
        </w:rPr>
        <w:t>），</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日軍將校舍用作飼養軍用騾馬的馬廄</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校舍於日佔時期遭受嚴重破壞，屋頂損毁不堪，所</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有木製窗框、欄杆和地板均被日軍盜用作柴薪。經修復</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後，英皇書院於</w:t>
      </w:r>
      <w:r w:rsidRPr="00BA3A25">
        <w:rPr>
          <w:rFonts w:ascii="Times New Roman" w:hAnsi="Times New Roman" w:cs="Times New Roman"/>
          <w:sz w:val="24"/>
          <w:szCs w:val="24"/>
        </w:rPr>
        <w:t>1950</w:t>
      </w:r>
      <w:r w:rsidRPr="00BA3A25">
        <w:rPr>
          <w:rFonts w:ascii="Times New Roman" w:hAnsi="Times New Roman" w:cs="Times New Roman"/>
          <w:sz w:val="24"/>
          <w:szCs w:val="24"/>
        </w:rPr>
        <w:t>年重開，成為一所半日制小</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學，至</w:t>
      </w:r>
      <w:r w:rsidRPr="00BA3A25">
        <w:rPr>
          <w:rFonts w:ascii="Times New Roman" w:hAnsi="Times New Roman" w:cs="Times New Roman"/>
          <w:sz w:val="24"/>
          <w:szCs w:val="24"/>
        </w:rPr>
        <w:t>1960</w:t>
      </w:r>
      <w:r w:rsidRPr="00BA3A25">
        <w:rPr>
          <w:rFonts w:ascii="Times New Roman" w:hAnsi="Times New Roman" w:cs="Times New Roman"/>
          <w:sz w:val="24"/>
          <w:szCs w:val="24"/>
        </w:rPr>
        <w:t>年，英皇書院成為全日制中</w:t>
      </w:r>
      <w:r w:rsidRPr="00BA3A25">
        <w:rPr>
          <w:rFonts w:ascii="Times New Roman" w:hAnsi="Times New Roman" w:cs="Times New Roman"/>
          <w:sz w:val="24"/>
          <w:szCs w:val="24"/>
        </w:rPr>
        <w:t xml:space="preserve"> </w:t>
      </w:r>
      <w:r w:rsidRPr="00BA3A25">
        <w:rPr>
          <w:rFonts w:ascii="Times New Roman" w:hAnsi="Times New Roman" w:cs="Times New Roman"/>
          <w:sz w:val="24"/>
          <w:szCs w:val="24"/>
        </w:rPr>
        <w:t>學，共設有</w:t>
      </w:r>
      <w:r w:rsidRPr="00BA3A25">
        <w:rPr>
          <w:rFonts w:ascii="Times New Roman" w:hAnsi="Times New Roman" w:cs="Times New Roman"/>
          <w:sz w:val="24"/>
          <w:szCs w:val="24"/>
        </w:rPr>
        <w:t>26</w:t>
      </w:r>
      <w:r w:rsidRPr="00BA3A25">
        <w:rPr>
          <w:rFonts w:ascii="Times New Roman" w:hAnsi="Times New Roman" w:cs="Times New Roman"/>
          <w:sz w:val="24"/>
          <w:szCs w:val="24"/>
        </w:rPr>
        <w:t>個課室，</w:t>
      </w:r>
      <w:r w:rsidRPr="00BA3A25">
        <w:rPr>
          <w:rFonts w:ascii="Times New Roman" w:hAnsi="Times New Roman" w:cs="Times New Roman"/>
          <w:sz w:val="24"/>
          <w:szCs w:val="24"/>
        </w:rPr>
        <w:t xml:space="preserve"> 10</w:t>
      </w:r>
      <w:r w:rsidRPr="00BA3A25">
        <w:rPr>
          <w:rFonts w:ascii="Times New Roman" w:hAnsi="Times New Roman" w:cs="Times New Roman"/>
          <w:sz w:val="24"/>
          <w:szCs w:val="24"/>
        </w:rPr>
        <w:t>個特別室和</w:t>
      </w:r>
      <w:r w:rsidRPr="00BA3A25">
        <w:rPr>
          <w:rFonts w:ascii="Times New Roman" w:hAnsi="Times New Roman" w:cs="Times New Roman"/>
          <w:sz w:val="24"/>
          <w:szCs w:val="24"/>
        </w:rPr>
        <w:t>7</w:t>
      </w:r>
      <w:r w:rsidRPr="00BA3A25">
        <w:rPr>
          <w:rFonts w:ascii="Times New Roman" w:hAnsi="Times New Roman" w:cs="Times New Roman"/>
          <w:sz w:val="24"/>
          <w:szCs w:val="24"/>
        </w:rPr>
        <w:t>個實驗室。</w:t>
      </w:r>
    </w:p>
    <w:p w14:paraId="22C1F835" w14:textId="54F790A3" w:rsidR="30D71F94" w:rsidRDefault="30D71F94" w:rsidP="30D71F94">
      <w:pPr>
        <w:rPr>
          <w:rFonts w:ascii="Times New Roman" w:hAnsi="Times New Roman" w:cs="Times New Roman"/>
          <w:sz w:val="24"/>
          <w:szCs w:val="24"/>
        </w:rPr>
      </w:pPr>
    </w:p>
    <w:p w14:paraId="04087678" w14:textId="587E3693" w:rsidR="20F79DE7" w:rsidRDefault="20F79DE7" w:rsidP="30D71F94">
      <w:pPr>
        <w:rPr>
          <w:rFonts w:ascii="Times New Roman" w:hAnsi="Times New Roman" w:cs="Times New Roman"/>
          <w:sz w:val="24"/>
          <w:szCs w:val="24"/>
        </w:rPr>
      </w:pPr>
      <w:r w:rsidRPr="30D71F94">
        <w:rPr>
          <w:rFonts w:ascii="Times New Roman" w:hAnsi="Times New Roman" w:cs="Times New Roman"/>
          <w:sz w:val="24"/>
          <w:szCs w:val="24"/>
        </w:rPr>
        <w:t>學校</w:t>
      </w:r>
      <w:r w:rsidR="183EF830" w:rsidRPr="30D71F94">
        <w:rPr>
          <w:rFonts w:ascii="Times New Roman" w:hAnsi="Times New Roman" w:cs="Times New Roman"/>
          <w:sz w:val="24"/>
          <w:szCs w:val="24"/>
        </w:rPr>
        <w:t>現時</w:t>
      </w:r>
      <w:r w:rsidRPr="30D71F94">
        <w:rPr>
          <w:rFonts w:ascii="Times New Roman" w:hAnsi="Times New Roman" w:cs="Times New Roman"/>
          <w:sz w:val="24"/>
          <w:szCs w:val="24"/>
        </w:rPr>
        <w:t>設有學生團契</w:t>
      </w:r>
      <w:r w:rsidR="6CBD36A9" w:rsidRPr="30D71F94">
        <w:rPr>
          <w:rFonts w:ascii="Times New Roman" w:hAnsi="Times New Roman" w:cs="Times New Roman"/>
          <w:sz w:val="24"/>
          <w:szCs w:val="24"/>
        </w:rPr>
        <w:t>，讓基督徒學生聚會並向師生傳福音。亦有和其他機構舉辦活動</w:t>
      </w:r>
      <w:r w:rsidR="710D2CE9" w:rsidRPr="30D71F94">
        <w:rPr>
          <w:rFonts w:ascii="Times New Roman" w:hAnsi="Times New Roman" w:cs="Times New Roman"/>
          <w:sz w:val="24"/>
          <w:szCs w:val="24"/>
        </w:rPr>
        <w:t>讓學生反思，學會關懷社會弱勢社群。例如賽馬會「生命</w:t>
      </w:r>
      <w:r w:rsidR="710D2CE9" w:rsidRPr="30D71F94">
        <w:rPr>
          <w:rFonts w:ascii="Times New Roman" w:hAnsi="Times New Roman" w:cs="Times New Roman"/>
          <w:sz w:val="24"/>
          <w:szCs w:val="24"/>
        </w:rPr>
        <w:t>‧</w:t>
      </w:r>
      <w:r w:rsidR="710D2CE9" w:rsidRPr="30D71F94">
        <w:rPr>
          <w:rFonts w:ascii="Times New Roman" w:hAnsi="Times New Roman" w:cs="Times New Roman"/>
          <w:sz w:val="24"/>
          <w:szCs w:val="24"/>
        </w:rPr>
        <w:t>歷情」體驗館體驗活動讓同學反思及明白人生歷程，從而減少對年老的負面看法，並以正面角度看長者</w:t>
      </w:r>
      <w:r w:rsidR="33B66CAC" w:rsidRPr="30D71F94">
        <w:rPr>
          <w:rFonts w:ascii="Times New Roman" w:hAnsi="Times New Roman" w:cs="Times New Roman"/>
          <w:sz w:val="24"/>
          <w:szCs w:val="24"/>
        </w:rPr>
        <w:t>；</w:t>
      </w:r>
      <w:r w:rsidR="48674308" w:rsidRPr="30D71F94">
        <w:rPr>
          <w:rFonts w:ascii="Times New Roman" w:hAnsi="Times New Roman" w:cs="Times New Roman"/>
          <w:sz w:val="24"/>
          <w:szCs w:val="24"/>
        </w:rPr>
        <w:t>亦有</w:t>
      </w:r>
      <w:r w:rsidR="4D347200" w:rsidRPr="30D71F94">
        <w:rPr>
          <w:rFonts w:ascii="Times New Roman" w:hAnsi="Times New Roman" w:cs="Times New Roman"/>
          <w:sz w:val="24"/>
          <w:szCs w:val="24"/>
        </w:rPr>
        <w:t>參與世界宣明會的</w:t>
      </w:r>
      <w:r w:rsidR="48674308" w:rsidRPr="30D71F94">
        <w:rPr>
          <w:rFonts w:ascii="Times New Roman" w:hAnsi="Times New Roman" w:cs="Times New Roman"/>
          <w:sz w:val="24"/>
          <w:szCs w:val="24"/>
        </w:rPr>
        <w:t>聯中饑饉營</w:t>
      </w:r>
      <w:r w:rsidR="3E1A05BF" w:rsidRPr="30D71F94">
        <w:rPr>
          <w:rFonts w:ascii="Times New Roman" w:hAnsi="Times New Roman" w:cs="Times New Roman"/>
          <w:sz w:val="24"/>
          <w:szCs w:val="24"/>
        </w:rPr>
        <w:t>，</w:t>
      </w:r>
      <w:r w:rsidR="48674308" w:rsidRPr="30D71F94">
        <w:rPr>
          <w:rFonts w:ascii="Times New Roman" w:hAnsi="Times New Roman" w:cs="Times New Roman"/>
          <w:sz w:val="24"/>
          <w:szCs w:val="24"/>
        </w:rPr>
        <w:t>4</w:t>
      </w:r>
      <w:r w:rsidR="7A32F389" w:rsidRPr="30D71F94">
        <w:rPr>
          <w:rFonts w:ascii="Times New Roman" w:hAnsi="Times New Roman" w:cs="Times New Roman"/>
          <w:sz w:val="24"/>
          <w:szCs w:val="24"/>
        </w:rPr>
        <w:t>透過「饑饉」活動，讓學生關注全球飢餓及貧窮問題。參加者感受飢餓的滋味，了解貧窮人的需要，並對自身的生活態度作出反思</w:t>
      </w:r>
      <w:r w:rsidR="31304F49" w:rsidRPr="30D71F94">
        <w:rPr>
          <w:rFonts w:ascii="Times New Roman" w:hAnsi="Times New Roman" w:cs="Times New Roman"/>
          <w:sz w:val="24"/>
          <w:szCs w:val="24"/>
        </w:rPr>
        <w:t>；以及參與香港小童群益會的</w:t>
      </w:r>
      <w:r w:rsidR="31304F49" w:rsidRPr="30D71F94">
        <w:rPr>
          <w:rFonts w:ascii="Times New Roman" w:hAnsi="Times New Roman" w:cs="Times New Roman"/>
          <w:sz w:val="24"/>
          <w:szCs w:val="24"/>
        </w:rPr>
        <w:t>AI</w:t>
      </w:r>
      <w:r w:rsidR="31304F49" w:rsidRPr="30D71F94">
        <w:rPr>
          <w:rFonts w:ascii="Times New Roman" w:hAnsi="Times New Roman" w:cs="Times New Roman"/>
          <w:sz w:val="24"/>
          <w:szCs w:val="24"/>
        </w:rPr>
        <w:t>小車伴同行社區服務計劃</w:t>
      </w:r>
      <w:r w:rsidR="31304F49" w:rsidRPr="30D71F94">
        <w:rPr>
          <w:rFonts w:ascii="Times New Roman" w:hAnsi="Times New Roman" w:cs="Times New Roman"/>
          <w:sz w:val="24"/>
          <w:szCs w:val="24"/>
        </w:rPr>
        <w:t>2022</w:t>
      </w:r>
      <w:r w:rsidR="31304F49" w:rsidRPr="30D71F94">
        <w:rPr>
          <w:rFonts w:ascii="Times New Roman" w:hAnsi="Times New Roman" w:cs="Times New Roman"/>
          <w:sz w:val="24"/>
          <w:szCs w:val="24"/>
        </w:rPr>
        <w:t>，教授小學生科技知識。</w:t>
      </w:r>
    </w:p>
    <w:p w14:paraId="63842DE8" w14:textId="6FAE8271" w:rsidR="30D71F94" w:rsidRDefault="30D71F94" w:rsidP="30D71F94">
      <w:pPr>
        <w:rPr>
          <w:rFonts w:ascii="Times New Roman" w:hAnsi="Times New Roman" w:cs="Times New Roman"/>
          <w:sz w:val="24"/>
          <w:szCs w:val="24"/>
        </w:rPr>
      </w:pPr>
    </w:p>
    <w:p w14:paraId="1061B9D7" w14:textId="77777777" w:rsidR="00A6400F" w:rsidRPr="00976811" w:rsidRDefault="00A6400F" w:rsidP="00A6400F">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般咸道</w:t>
      </w:r>
    </w:p>
    <w:p w14:paraId="10232FA5" w14:textId="77777777" w:rsidR="00A6400F" w:rsidRDefault="00A6400F" w:rsidP="00A6400F">
      <w:pPr>
        <w:rPr>
          <w:rFonts w:ascii="Times New Roman" w:hAnsi="Times New Roman" w:cs="Times New Roman"/>
          <w:sz w:val="24"/>
          <w:szCs w:val="24"/>
        </w:rPr>
      </w:pPr>
    </w:p>
    <w:p w14:paraId="3082436F" w14:textId="40F74622" w:rsidR="00A6400F" w:rsidRPr="0044681C" w:rsidRDefault="00A6400F">
      <w:pPr>
        <w:rPr>
          <w:rFonts w:ascii="Times New Roman" w:hAnsi="Times New Roman" w:cs="Times New Roman"/>
          <w:sz w:val="24"/>
          <w:szCs w:val="24"/>
          <w:lang w:val="en-US"/>
        </w:rPr>
      </w:pPr>
      <w:r w:rsidRPr="00BA3A25">
        <w:rPr>
          <w:rFonts w:ascii="Times New Roman" w:hAnsi="Times New Roman" w:cs="Times New Roman"/>
          <w:sz w:val="24"/>
          <w:szCs w:val="24"/>
        </w:rPr>
        <w:t>混合了舊樓與豪宅，由有超過</w:t>
      </w:r>
      <w:r w:rsidRPr="00BA3A25">
        <w:rPr>
          <w:rFonts w:ascii="Times New Roman" w:hAnsi="Times New Roman" w:cs="Times New Roman"/>
          <w:sz w:val="24"/>
          <w:szCs w:val="24"/>
        </w:rPr>
        <w:t>60</w:t>
      </w:r>
      <w:r w:rsidRPr="00BA3A25">
        <w:rPr>
          <w:rFonts w:ascii="Times New Roman" w:hAnsi="Times New Roman" w:cs="Times New Roman"/>
          <w:sz w:val="24"/>
          <w:szCs w:val="24"/>
        </w:rPr>
        <w:t>年樓齡的新聯大廈，到新式豪宅</w:t>
      </w:r>
      <w:r w:rsidRPr="00BA3A25">
        <w:rPr>
          <w:rFonts w:ascii="Times New Roman" w:hAnsi="Times New Roman" w:cs="Times New Roman"/>
          <w:sz w:val="24"/>
          <w:szCs w:val="24"/>
        </w:rPr>
        <w:t>yoo 18 bonham</w:t>
      </w:r>
      <w:r w:rsidRPr="00BA3A25">
        <w:rPr>
          <w:rFonts w:ascii="Times New Roman" w:hAnsi="Times New Roman" w:cs="Times New Roman"/>
          <w:sz w:val="24"/>
          <w:szCs w:val="24"/>
        </w:rPr>
        <w:t>和區內老牌豪宅寧養台和豫苑。</w:t>
      </w:r>
    </w:p>
    <w:p w14:paraId="36576D8B" w14:textId="28A51EC8" w:rsidR="000E172B" w:rsidRPr="00976811" w:rsidRDefault="00A43ED8" w:rsidP="00CE1D50">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聖士提反女子中學</w:t>
      </w:r>
    </w:p>
    <w:p w14:paraId="2A472905" w14:textId="77777777" w:rsidR="00CE1D50" w:rsidRPr="00CE1D50" w:rsidRDefault="00CE1D50" w:rsidP="00CE1D50">
      <w:pPr>
        <w:rPr>
          <w:rFonts w:ascii="Times New Roman" w:hAnsi="Times New Roman" w:cs="Times New Roman"/>
          <w:sz w:val="24"/>
          <w:szCs w:val="24"/>
        </w:rPr>
      </w:pPr>
    </w:p>
    <w:p w14:paraId="36576D8D" w14:textId="0B54FA79" w:rsidR="000E172B" w:rsidRPr="00BA3A25" w:rsidRDefault="00A43ED8">
      <w:pPr>
        <w:rPr>
          <w:rFonts w:ascii="Times New Roman" w:hAnsi="Times New Roman" w:cs="Times New Roman"/>
          <w:sz w:val="24"/>
          <w:szCs w:val="24"/>
        </w:rPr>
      </w:pPr>
      <w:r w:rsidRPr="00BA3A25">
        <w:rPr>
          <w:rFonts w:ascii="Times New Roman" w:hAnsi="Times New Roman" w:cs="Times New Roman"/>
          <w:sz w:val="24"/>
          <w:szCs w:val="24"/>
        </w:rPr>
        <w:t>聖士提反女子中學是一所私立的基督教中學，由英國海外傳道會於</w:t>
      </w:r>
      <w:r w:rsidRPr="00BA3A25">
        <w:rPr>
          <w:rFonts w:ascii="Times New Roman" w:hAnsi="Times New Roman" w:cs="Times New Roman"/>
          <w:sz w:val="24"/>
          <w:szCs w:val="24"/>
        </w:rPr>
        <w:t>1906</w:t>
      </w:r>
      <w:r w:rsidRPr="00BA3A25">
        <w:rPr>
          <w:rFonts w:ascii="Times New Roman" w:hAnsi="Times New Roman" w:cs="Times New Roman"/>
          <w:sz w:val="24"/>
          <w:szCs w:val="24"/>
        </w:rPr>
        <w:t>年創辦的英文女校，其辦學團體是聖士提反女子中學校董會。原址位於堅道，其後遷往巴丙頓道，</w:t>
      </w:r>
      <w:r w:rsidRPr="00BA3A25">
        <w:rPr>
          <w:rFonts w:ascii="Times New Roman" w:hAnsi="Times New Roman" w:cs="Times New Roman"/>
          <w:sz w:val="24"/>
          <w:szCs w:val="24"/>
        </w:rPr>
        <w:t>1923</w:t>
      </w:r>
      <w:r w:rsidRPr="00BA3A25">
        <w:rPr>
          <w:rFonts w:ascii="Times New Roman" w:hAnsi="Times New Roman" w:cs="Times New Roman"/>
          <w:sz w:val="24"/>
          <w:szCs w:val="24"/>
        </w:rPr>
        <w:t>年遷至現址。</w:t>
      </w:r>
      <w:r w:rsidRPr="00BA3A25">
        <w:rPr>
          <w:rFonts w:ascii="Times New Roman" w:hAnsi="Times New Roman" w:cs="Times New Roman"/>
          <w:sz w:val="24"/>
          <w:szCs w:val="24"/>
        </w:rPr>
        <w:t>1940</w:t>
      </w:r>
      <w:r w:rsidRPr="00BA3A25">
        <w:rPr>
          <w:rFonts w:ascii="Times New Roman" w:hAnsi="Times New Roman" w:cs="Times New Roman"/>
          <w:sz w:val="24"/>
          <w:szCs w:val="24"/>
        </w:rPr>
        <w:t>年，</w:t>
      </w:r>
      <w:r w:rsidRPr="00BA3A25">
        <w:rPr>
          <w:rFonts w:ascii="Times New Roman" w:hAnsi="Times New Roman" w:cs="Times New Roman"/>
          <w:sz w:val="24"/>
          <w:szCs w:val="24"/>
        </w:rPr>
        <w:lastRenderedPageBreak/>
        <w:t>校舍改作臨時醫院。第二次世界大戰期間，日軍佔用校舍作秘密間諜訓練中心。</w:t>
      </w:r>
      <w:r w:rsidRPr="00BA3A25">
        <w:rPr>
          <w:rFonts w:ascii="Times New Roman" w:hAnsi="Times New Roman" w:cs="Times New Roman"/>
          <w:sz w:val="24"/>
          <w:szCs w:val="24"/>
        </w:rPr>
        <w:t>1945</w:t>
      </w:r>
      <w:r w:rsidRPr="00BA3A25">
        <w:rPr>
          <w:rFonts w:ascii="Times New Roman" w:hAnsi="Times New Roman" w:cs="Times New Roman"/>
          <w:sz w:val="24"/>
          <w:szCs w:val="24"/>
        </w:rPr>
        <w:t>年學校復課，並先後於</w:t>
      </w:r>
      <w:r w:rsidRPr="00BA3A25">
        <w:rPr>
          <w:rFonts w:ascii="Times New Roman" w:hAnsi="Times New Roman" w:cs="Times New Roman"/>
          <w:sz w:val="24"/>
          <w:szCs w:val="24"/>
        </w:rPr>
        <w:t>1949</w:t>
      </w:r>
      <w:r w:rsidRPr="00BA3A25">
        <w:rPr>
          <w:rFonts w:ascii="Times New Roman" w:hAnsi="Times New Roman" w:cs="Times New Roman"/>
          <w:sz w:val="24"/>
          <w:szCs w:val="24"/>
        </w:rPr>
        <w:t>及</w:t>
      </w:r>
      <w:r w:rsidRPr="00BA3A25">
        <w:rPr>
          <w:rFonts w:ascii="Times New Roman" w:hAnsi="Times New Roman" w:cs="Times New Roman"/>
          <w:sz w:val="24"/>
          <w:szCs w:val="24"/>
        </w:rPr>
        <w:t>1958</w:t>
      </w:r>
      <w:r w:rsidRPr="00BA3A25">
        <w:rPr>
          <w:rFonts w:ascii="Times New Roman" w:hAnsi="Times New Roman" w:cs="Times New Roman"/>
          <w:sz w:val="24"/>
          <w:szCs w:val="24"/>
        </w:rPr>
        <w:t>年增建小學及幼稚園校舍。學校主樓樓高四層，有斜尖屋頂，中央學校禮堂以何東先生命名，</w:t>
      </w:r>
      <w:r w:rsidRPr="00BA3A25">
        <w:rPr>
          <w:rFonts w:ascii="Times New Roman" w:hAnsi="Times New Roman" w:cs="Times New Roman"/>
          <w:sz w:val="24"/>
          <w:szCs w:val="24"/>
        </w:rPr>
        <w:t>1992</w:t>
      </w:r>
      <w:r w:rsidRPr="00BA3A25">
        <w:rPr>
          <w:rFonts w:ascii="Times New Roman" w:hAnsi="Times New Roman" w:cs="Times New Roman"/>
          <w:sz w:val="24"/>
          <w:szCs w:val="24"/>
        </w:rPr>
        <w:t>年列為法定古蹟</w:t>
      </w:r>
      <w:r w:rsidR="79C159A9" w:rsidRPr="30D71F94">
        <w:rPr>
          <w:rFonts w:ascii="Times New Roman" w:hAnsi="Times New Roman" w:cs="Times New Roman"/>
          <w:sz w:val="24"/>
          <w:szCs w:val="24"/>
        </w:rPr>
        <w:t>。</w:t>
      </w:r>
      <w:r w:rsidRPr="00BA3A25">
        <w:rPr>
          <w:rFonts w:ascii="Times New Roman" w:hAnsi="Times New Roman" w:cs="Times New Roman"/>
          <w:sz w:val="24"/>
          <w:szCs w:val="24"/>
        </w:rPr>
        <w:t>這座西式建築物的設計概念和布局與中國傳統合院式建築風格相類似，別具一格。學校校舍範圍佔地約一萬平方米，包括三棟建築大樓，分別是主樓、徐大統樓及金禧樓。</w:t>
      </w:r>
    </w:p>
    <w:p w14:paraId="31CD5035" w14:textId="33E17B2A" w:rsidR="30D71F94" w:rsidRDefault="30D71F94" w:rsidP="30D71F94">
      <w:pPr>
        <w:rPr>
          <w:rFonts w:ascii="Times New Roman" w:hAnsi="Times New Roman" w:cs="Times New Roman"/>
          <w:sz w:val="24"/>
          <w:szCs w:val="24"/>
        </w:rPr>
      </w:pPr>
    </w:p>
    <w:p w14:paraId="4D6861D5" w14:textId="2EADAD3B" w:rsidR="014DA2D2" w:rsidRDefault="014DA2D2" w:rsidP="30D71F94">
      <w:pPr>
        <w:rPr>
          <w:rFonts w:ascii="Times New Roman" w:hAnsi="Times New Roman" w:cs="Times New Roman"/>
          <w:sz w:val="24"/>
          <w:szCs w:val="24"/>
        </w:rPr>
      </w:pPr>
      <w:r w:rsidRPr="30D71F94">
        <w:rPr>
          <w:rFonts w:ascii="Times New Roman" w:hAnsi="Times New Roman" w:cs="Times New Roman"/>
          <w:sz w:val="24"/>
          <w:szCs w:val="24"/>
        </w:rPr>
        <w:t>學校把基督信仰融入教育中，</w:t>
      </w:r>
      <w:r w:rsidR="32B2A0D9" w:rsidRPr="30D71F94">
        <w:rPr>
          <w:rFonts w:ascii="Times New Roman" w:hAnsi="Times New Roman" w:cs="Times New Roman"/>
          <w:sz w:val="24"/>
          <w:szCs w:val="24"/>
        </w:rPr>
        <w:t>除了</w:t>
      </w:r>
      <w:r w:rsidR="1E9E174C" w:rsidRPr="30D71F94">
        <w:rPr>
          <w:rFonts w:ascii="Times New Roman" w:hAnsi="Times New Roman" w:cs="Times New Roman"/>
          <w:sz w:val="24"/>
          <w:szCs w:val="24"/>
        </w:rPr>
        <w:t>由校牧帶領</w:t>
      </w:r>
      <w:r w:rsidR="32B2A0D9" w:rsidRPr="30D71F94">
        <w:rPr>
          <w:rFonts w:ascii="Times New Roman" w:hAnsi="Times New Roman" w:cs="Times New Roman"/>
          <w:sz w:val="24"/>
          <w:szCs w:val="24"/>
        </w:rPr>
        <w:t>恆常早會、崇拜和查經外，亦</w:t>
      </w:r>
      <w:r w:rsidRPr="30D71F94">
        <w:rPr>
          <w:rFonts w:ascii="Times New Roman" w:hAnsi="Times New Roman" w:cs="Times New Roman"/>
          <w:sz w:val="24"/>
          <w:szCs w:val="24"/>
        </w:rPr>
        <w:t>在重要節日舉辦崇拜，並</w:t>
      </w:r>
      <w:r w:rsidR="215FF992" w:rsidRPr="30D71F94">
        <w:rPr>
          <w:rFonts w:ascii="Times New Roman" w:hAnsi="Times New Roman" w:cs="Times New Roman"/>
          <w:sz w:val="24"/>
          <w:szCs w:val="24"/>
        </w:rPr>
        <w:t>舉辦退修營</w:t>
      </w:r>
      <w:r w:rsidR="7A9CEEB4" w:rsidRPr="30D71F94">
        <w:rPr>
          <w:rFonts w:ascii="Times New Roman" w:hAnsi="Times New Roman" w:cs="Times New Roman"/>
          <w:sz w:val="24"/>
          <w:szCs w:val="24"/>
        </w:rPr>
        <w:t>。宗教科目亦列為必修科。</w:t>
      </w:r>
    </w:p>
    <w:p w14:paraId="12C178B9" w14:textId="69B5C95A" w:rsidR="30D71F94" w:rsidRDefault="30D71F94" w:rsidP="30D71F94">
      <w:pPr>
        <w:rPr>
          <w:rFonts w:ascii="Times New Roman" w:hAnsi="Times New Roman" w:cs="Times New Roman"/>
          <w:sz w:val="24"/>
          <w:szCs w:val="24"/>
        </w:rPr>
      </w:pPr>
    </w:p>
    <w:p w14:paraId="4FCA0444" w14:textId="563A48B3" w:rsidR="2B3ED6BD" w:rsidRDefault="2B3ED6BD" w:rsidP="30D71F94">
      <w:pPr>
        <w:rPr>
          <w:rFonts w:ascii="Times New Roman" w:hAnsi="Times New Roman" w:cs="Times New Roman"/>
          <w:sz w:val="24"/>
          <w:szCs w:val="24"/>
        </w:rPr>
      </w:pPr>
      <w:r w:rsidRPr="30D71F94">
        <w:rPr>
          <w:rFonts w:ascii="Times New Roman" w:hAnsi="Times New Roman" w:cs="Times New Roman"/>
          <w:sz w:val="24"/>
          <w:szCs w:val="24"/>
        </w:rPr>
        <w:t>學校</w:t>
      </w:r>
      <w:r w:rsidR="635F94DE" w:rsidRPr="30D71F94">
        <w:rPr>
          <w:rFonts w:ascii="Times New Roman" w:hAnsi="Times New Roman" w:cs="Times New Roman"/>
          <w:sz w:val="24"/>
          <w:szCs w:val="24"/>
        </w:rPr>
        <w:t>有多個社區服侍學會</w:t>
      </w:r>
      <w:r w:rsidRPr="30D71F94">
        <w:rPr>
          <w:rFonts w:ascii="Times New Roman" w:hAnsi="Times New Roman" w:cs="Times New Roman"/>
          <w:sz w:val="24"/>
          <w:szCs w:val="24"/>
        </w:rPr>
        <w:t>積極參與本地以至外地的社區服侍。除了探訪老人院、賣旗、派</w:t>
      </w:r>
      <w:r w:rsidR="349165F9" w:rsidRPr="30D71F94">
        <w:rPr>
          <w:rFonts w:ascii="Times New Roman" w:hAnsi="Times New Roman" w:cs="Times New Roman"/>
          <w:sz w:val="24"/>
          <w:szCs w:val="24"/>
        </w:rPr>
        <w:t>食物、領導長者活動等，亦有服侍團到柬埔寨服侍貧窮人</w:t>
      </w:r>
      <w:r w:rsidR="0B5B1EB0" w:rsidRPr="30D71F94">
        <w:rPr>
          <w:rFonts w:ascii="Times New Roman" w:hAnsi="Times New Roman" w:cs="Times New Roman"/>
          <w:sz w:val="24"/>
          <w:szCs w:val="24"/>
        </w:rPr>
        <w:t>。</w:t>
      </w:r>
    </w:p>
    <w:p w14:paraId="242A6901" w14:textId="77777777" w:rsidR="00D06419" w:rsidRPr="00976811" w:rsidRDefault="00D06419">
      <w:pPr>
        <w:rPr>
          <w:rFonts w:ascii="Times New Roman" w:hAnsi="Times New Roman" w:cs="Times New Roman"/>
          <w:b/>
          <w:bCs/>
          <w:color w:val="4F81BD" w:themeColor="accent1"/>
          <w:sz w:val="24"/>
          <w:szCs w:val="24"/>
          <w:lang w:val="en-US"/>
        </w:rPr>
      </w:pPr>
    </w:p>
    <w:p w14:paraId="36576D93" w14:textId="4F038626" w:rsidR="000E172B" w:rsidRPr="00976811" w:rsidRDefault="00A43ED8" w:rsidP="00D06419">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中華基督教會合一堂</w:t>
      </w:r>
    </w:p>
    <w:p w14:paraId="36576D96" w14:textId="2A07989E" w:rsidR="000E172B" w:rsidRPr="00BA3A25" w:rsidRDefault="000E172B">
      <w:pPr>
        <w:rPr>
          <w:rFonts w:ascii="Times New Roman" w:hAnsi="Times New Roman" w:cs="Times New Roman"/>
          <w:sz w:val="24"/>
          <w:szCs w:val="24"/>
        </w:rPr>
      </w:pPr>
    </w:p>
    <w:p w14:paraId="36576D97" w14:textId="2A452A0F" w:rsidR="000E172B" w:rsidRPr="00BA3A25" w:rsidRDefault="00FE2C49">
      <w:pPr>
        <w:rPr>
          <w:rFonts w:ascii="Times New Roman" w:hAnsi="Times New Roman" w:cs="Times New Roman"/>
          <w:sz w:val="24"/>
          <w:szCs w:val="24"/>
        </w:rPr>
      </w:pPr>
      <w:r>
        <w:rPr>
          <w:rFonts w:ascii="Times New Roman" w:hAnsi="Times New Roman" w:cs="Times New Roman" w:hint="eastAsia"/>
          <w:sz w:val="24"/>
          <w:szCs w:val="24"/>
        </w:rPr>
        <w:t>1843</w:t>
      </w:r>
      <w:r w:rsidR="00A43ED8" w:rsidRPr="00BA3A25">
        <w:rPr>
          <w:rFonts w:ascii="Times New Roman" w:hAnsi="Times New Roman" w:cs="Times New Roman"/>
          <w:sz w:val="24"/>
          <w:szCs w:val="24"/>
        </w:rPr>
        <w:t>年，倫敦傳道會的理雅各博士將英華書院遷港，利用工餘時間，向華人傳教。</w:t>
      </w:r>
      <w:r w:rsidR="009C2355">
        <w:rPr>
          <w:rFonts w:ascii="Times New Roman" w:hAnsi="Times New Roman" w:cs="Times New Roman" w:hint="eastAsia"/>
          <w:sz w:val="24"/>
          <w:szCs w:val="24"/>
        </w:rPr>
        <w:t>1897</w:t>
      </w:r>
      <w:r w:rsidR="00A43ED8" w:rsidRPr="00BA3A25">
        <w:rPr>
          <w:rFonts w:ascii="Times New Roman" w:hAnsi="Times New Roman" w:cs="Times New Roman"/>
          <w:sz w:val="24"/>
          <w:szCs w:val="24"/>
        </w:rPr>
        <w:t>年，華人信徒漸增，遂於上環購置房屋，成立福音堂。當時，會眾渴望擁有教堂，並有華人牧師帶領教會。再三情商之下，</w:t>
      </w:r>
      <w:r w:rsidR="009C2355">
        <w:rPr>
          <w:rFonts w:ascii="Times New Roman" w:hAnsi="Times New Roman" w:cs="Times New Roman" w:hint="eastAsia"/>
          <w:sz w:val="24"/>
          <w:szCs w:val="24"/>
        </w:rPr>
        <w:t>1883</w:t>
      </w:r>
      <w:r w:rsidR="00A43ED8" w:rsidRPr="00BA3A25">
        <w:rPr>
          <w:rFonts w:ascii="Times New Roman" w:hAnsi="Times New Roman" w:cs="Times New Roman"/>
          <w:sz w:val="24"/>
          <w:szCs w:val="24"/>
        </w:rPr>
        <w:t>年，禮賢會王煜初牧師答應過會，擔任會牧，</w:t>
      </w:r>
      <w:r w:rsidR="009C2355">
        <w:rPr>
          <w:rFonts w:ascii="Times New Roman" w:hAnsi="Times New Roman" w:cs="Times New Roman" w:hint="eastAsia"/>
          <w:sz w:val="24"/>
          <w:szCs w:val="24"/>
        </w:rPr>
        <w:t>1888</w:t>
      </w:r>
      <w:r w:rsidR="00A43ED8" w:rsidRPr="00BA3A25">
        <w:rPr>
          <w:rFonts w:ascii="Times New Roman" w:hAnsi="Times New Roman" w:cs="Times New Roman"/>
          <w:sz w:val="24"/>
          <w:szCs w:val="24"/>
        </w:rPr>
        <w:t>年建成道濟會堂。道濟會堂樓高兩層，上層聖堂，可容納約</w:t>
      </w:r>
      <w:r w:rsidR="009C2355">
        <w:rPr>
          <w:rFonts w:ascii="Times New Roman" w:hAnsi="Times New Roman" w:cs="Times New Roman" w:hint="eastAsia"/>
          <w:sz w:val="24"/>
          <w:szCs w:val="24"/>
        </w:rPr>
        <w:t>300</w:t>
      </w:r>
      <w:r w:rsidR="00A43ED8" w:rsidRPr="00BA3A25">
        <w:rPr>
          <w:rFonts w:ascii="Times New Roman" w:hAnsi="Times New Roman" w:cs="Times New Roman"/>
          <w:sz w:val="24"/>
          <w:szCs w:val="24"/>
        </w:rPr>
        <w:t>人，堂壁刻有「天道下濟」四字；露台外牆嵌有石額，則刻有「道濟會堂」四字，現已移置合一堂大門旁邊。</w:t>
      </w:r>
    </w:p>
    <w:p w14:paraId="36576D98" w14:textId="77777777" w:rsidR="000E172B" w:rsidRPr="00BA3A25" w:rsidRDefault="00A43ED8">
      <w:pPr>
        <w:rPr>
          <w:rFonts w:ascii="Times New Roman" w:hAnsi="Times New Roman" w:cs="Times New Roman"/>
          <w:sz w:val="24"/>
          <w:szCs w:val="24"/>
        </w:rPr>
      </w:pPr>
      <w:r w:rsidRPr="00BA3A25">
        <w:rPr>
          <w:rFonts w:ascii="Times New Roman" w:hAnsi="Times New Roman" w:cs="Times New Roman"/>
          <w:sz w:val="24"/>
          <w:szCs w:val="24"/>
        </w:rPr>
        <w:t xml:space="preserve"> </w:t>
      </w:r>
    </w:p>
    <w:p w14:paraId="36576D99" w14:textId="62C9C310" w:rsidR="000E172B" w:rsidRPr="00BA3A25" w:rsidRDefault="009C2355">
      <w:pPr>
        <w:rPr>
          <w:rFonts w:ascii="Times New Roman" w:hAnsi="Times New Roman" w:cs="Times New Roman"/>
          <w:sz w:val="24"/>
          <w:szCs w:val="24"/>
        </w:rPr>
      </w:pPr>
      <w:r>
        <w:rPr>
          <w:rFonts w:ascii="Times New Roman" w:hAnsi="Times New Roman" w:cs="Times New Roman" w:hint="eastAsia"/>
          <w:sz w:val="24"/>
          <w:szCs w:val="24"/>
        </w:rPr>
        <w:t>1921</w:t>
      </w:r>
      <w:r w:rsidR="00A43ED8" w:rsidRPr="00BA3A25">
        <w:rPr>
          <w:rFonts w:ascii="Times New Roman" w:hAnsi="Times New Roman" w:cs="Times New Roman"/>
          <w:sz w:val="24"/>
          <w:szCs w:val="24"/>
        </w:rPr>
        <w:t>年，道濟會堂獲倫敦會贈予般咸道二號地皮興建新堂。同年，荷李活道「道濟會堂」拆卸。</w:t>
      </w:r>
      <w:r>
        <w:rPr>
          <w:rFonts w:ascii="Times New Roman" w:hAnsi="Times New Roman" w:cs="Times New Roman" w:hint="eastAsia"/>
          <w:sz w:val="24"/>
          <w:szCs w:val="24"/>
        </w:rPr>
        <w:t>1926</w:t>
      </w:r>
      <w:r w:rsidR="00A43ED8" w:rsidRPr="00BA3A25">
        <w:rPr>
          <w:rFonts w:ascii="Times New Roman" w:hAnsi="Times New Roman" w:cs="Times New Roman"/>
          <w:sz w:val="24"/>
          <w:szCs w:val="24"/>
        </w:rPr>
        <w:t>，教友公決新堂名為「合一堂」。新堂有三層，地下用作副堂，二、三樓是禮拜堂，可容納約</w:t>
      </w:r>
      <w:r>
        <w:rPr>
          <w:rFonts w:ascii="Times New Roman" w:hAnsi="Times New Roman" w:cs="Times New Roman" w:hint="eastAsia"/>
          <w:sz w:val="24"/>
          <w:szCs w:val="24"/>
        </w:rPr>
        <w:t>1500</w:t>
      </w:r>
      <w:r w:rsidR="00A43ED8" w:rsidRPr="00BA3A25">
        <w:rPr>
          <w:rFonts w:ascii="Times New Roman" w:hAnsi="Times New Roman" w:cs="Times New Roman"/>
          <w:sz w:val="24"/>
          <w:szCs w:val="24"/>
        </w:rPr>
        <w:t>人。大樓前外牆設置了大時鐘，一望而見。</w:t>
      </w:r>
    </w:p>
    <w:p w14:paraId="36576D9A" w14:textId="77777777" w:rsidR="000E172B" w:rsidRPr="00BA3A25" w:rsidRDefault="00A43ED8">
      <w:pPr>
        <w:rPr>
          <w:rFonts w:ascii="Times New Roman" w:hAnsi="Times New Roman" w:cs="Times New Roman"/>
          <w:sz w:val="24"/>
          <w:szCs w:val="24"/>
        </w:rPr>
      </w:pPr>
      <w:r w:rsidRPr="00BA3A25">
        <w:rPr>
          <w:rFonts w:ascii="Times New Roman" w:hAnsi="Times New Roman" w:cs="Times New Roman"/>
          <w:sz w:val="24"/>
          <w:szCs w:val="24"/>
        </w:rPr>
        <w:t xml:space="preserve"> </w:t>
      </w:r>
    </w:p>
    <w:p w14:paraId="36576D9B" w14:textId="77777777" w:rsidR="000E172B" w:rsidRPr="00BA3A25" w:rsidRDefault="00A43ED8">
      <w:pPr>
        <w:rPr>
          <w:rFonts w:ascii="Times New Roman" w:hAnsi="Times New Roman" w:cs="Times New Roman"/>
          <w:sz w:val="24"/>
          <w:szCs w:val="24"/>
        </w:rPr>
      </w:pPr>
      <w:r w:rsidRPr="00BA3A25">
        <w:rPr>
          <w:rFonts w:ascii="Times New Roman" w:hAnsi="Times New Roman" w:cs="Times New Roman"/>
          <w:sz w:val="24"/>
          <w:szCs w:val="24"/>
        </w:rPr>
        <w:t>孫中山西醫書院習醫時，經常前往該堂聽道，並與王煜初牧師、區鳳墀長老過從甚密，又與王牧師的兒子寵勳、寵光甚為投契。加上其他教友何啟、陳少白、鄭士良等，彼此談論政治、研討國家大事。其後孫中山在港組織興中會，過半會員是基督徒，其中不少是道濟會堂會友。</w:t>
      </w:r>
    </w:p>
    <w:p w14:paraId="36576D9C" w14:textId="77777777" w:rsidR="000E172B" w:rsidRDefault="000E172B">
      <w:pPr>
        <w:rPr>
          <w:rFonts w:ascii="Times New Roman" w:hAnsi="Times New Roman" w:cs="Times New Roman"/>
          <w:sz w:val="24"/>
          <w:szCs w:val="24"/>
        </w:rPr>
      </w:pPr>
    </w:p>
    <w:p w14:paraId="2F79CE37" w14:textId="0FAEB8DD" w:rsidR="714302A8" w:rsidRDefault="714302A8" w:rsidP="30D71F94">
      <w:pPr>
        <w:rPr>
          <w:rFonts w:eastAsia="Arial"/>
          <w:sz w:val="24"/>
          <w:szCs w:val="24"/>
        </w:rPr>
      </w:pPr>
      <w:r w:rsidRPr="30D71F94">
        <w:rPr>
          <w:rFonts w:eastAsia="Arial"/>
          <w:sz w:val="24"/>
          <w:szCs w:val="24"/>
        </w:rPr>
        <w:t>現時，合一堂積極推展佈道、培育、學生福音工作及社會服務事工，於港九新界設立不同的分堂和</w:t>
      </w:r>
      <w:r w:rsidR="45D12D11" w:rsidRPr="30D71F94">
        <w:rPr>
          <w:rFonts w:eastAsia="Arial"/>
          <w:sz w:val="24"/>
          <w:szCs w:val="24"/>
        </w:rPr>
        <w:t>幼稚園。另外亦於</w:t>
      </w:r>
      <w:r w:rsidRPr="30D71F94">
        <w:rPr>
          <w:rFonts w:eastAsia="Arial"/>
          <w:sz w:val="24"/>
          <w:szCs w:val="24"/>
        </w:rPr>
        <w:t>北角丹拿道港運城開辦「合一堂耆年中心」（長者日間活動中心），服務區內長者</w:t>
      </w:r>
      <w:r w:rsidR="4CE4DFDE" w:rsidRPr="30D71F94">
        <w:rPr>
          <w:rFonts w:eastAsia="Arial"/>
          <w:sz w:val="24"/>
          <w:szCs w:val="24"/>
        </w:rPr>
        <w:t>。教會恆常</w:t>
      </w:r>
      <w:r w:rsidR="68C9B822" w:rsidRPr="30D71F94">
        <w:rPr>
          <w:rFonts w:eastAsia="Arial"/>
          <w:sz w:val="24"/>
          <w:szCs w:val="24"/>
        </w:rPr>
        <w:t>舉行崇拜、祈禱會、成人/兒童主日學、小組、</w:t>
      </w:r>
      <w:r w:rsidR="75886C73" w:rsidRPr="30D71F94">
        <w:rPr>
          <w:rFonts w:eastAsia="Arial"/>
          <w:sz w:val="24"/>
          <w:szCs w:val="24"/>
        </w:rPr>
        <w:t>團契，並參與基督少年軍。</w:t>
      </w:r>
    </w:p>
    <w:p w14:paraId="77397E95" w14:textId="77777777" w:rsidR="00E369D7" w:rsidRPr="00976811" w:rsidRDefault="00E369D7">
      <w:pPr>
        <w:rPr>
          <w:rFonts w:ascii="Times New Roman" w:hAnsi="Times New Roman" w:cs="Times New Roman"/>
          <w:b/>
          <w:bCs/>
          <w:color w:val="4F81BD" w:themeColor="accent1"/>
          <w:sz w:val="24"/>
          <w:szCs w:val="24"/>
        </w:rPr>
      </w:pPr>
    </w:p>
    <w:p w14:paraId="18796F0B" w14:textId="43441699" w:rsidR="00BD3950" w:rsidRPr="00976811" w:rsidRDefault="00AF3E8E" w:rsidP="00AF3E8E">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hint="eastAsia"/>
          <w:b/>
          <w:bCs/>
          <w:color w:val="4F81BD" w:themeColor="accent1"/>
          <w:sz w:val="24"/>
          <w:szCs w:val="24"/>
        </w:rPr>
        <w:t>西營盤社區綜合大樓</w:t>
      </w:r>
    </w:p>
    <w:p w14:paraId="36576D9E" w14:textId="307C031C" w:rsidR="000E172B" w:rsidRPr="00BA3A25" w:rsidRDefault="000E172B">
      <w:pPr>
        <w:rPr>
          <w:rFonts w:ascii="Times New Roman" w:hAnsi="Times New Roman" w:cs="Times New Roman"/>
          <w:sz w:val="24"/>
          <w:szCs w:val="24"/>
        </w:rPr>
      </w:pPr>
    </w:p>
    <w:p w14:paraId="798857F4" w14:textId="1A34D8C4" w:rsidR="30D71F94" w:rsidRPr="001F4A39" w:rsidRDefault="00A43ED8" w:rsidP="30D71F94">
      <w:pPr>
        <w:rPr>
          <w:rFonts w:eastAsia="Arial"/>
          <w:sz w:val="24"/>
          <w:szCs w:val="24"/>
          <w:lang w:val="en-US"/>
        </w:rPr>
      </w:pPr>
      <w:r w:rsidRPr="00BA3A25">
        <w:rPr>
          <w:rFonts w:ascii="Times New Roman" w:hAnsi="Times New Roman" w:cs="Times New Roman"/>
          <w:sz w:val="24"/>
          <w:szCs w:val="24"/>
        </w:rPr>
        <w:t>大樓建於</w:t>
      </w:r>
      <w:r w:rsidRPr="00BA3A25">
        <w:rPr>
          <w:rFonts w:ascii="Times New Roman" w:hAnsi="Times New Roman" w:cs="Times New Roman"/>
          <w:sz w:val="24"/>
          <w:szCs w:val="24"/>
        </w:rPr>
        <w:t>1892</w:t>
      </w:r>
      <w:r w:rsidRPr="00BA3A25">
        <w:rPr>
          <w:rFonts w:ascii="Times New Roman" w:hAnsi="Times New Roman" w:cs="Times New Roman"/>
          <w:sz w:val="24"/>
          <w:szCs w:val="24"/>
        </w:rPr>
        <w:t>年，原是國家醫院人員宿舍，其後大樓改作精神病院女病房。</w:t>
      </w:r>
      <w:r w:rsidRPr="00BA3A25">
        <w:rPr>
          <w:rFonts w:ascii="Times New Roman" w:hAnsi="Times New Roman" w:cs="Times New Roman"/>
          <w:sz w:val="24"/>
          <w:szCs w:val="24"/>
        </w:rPr>
        <w:t>1961</w:t>
      </w:r>
      <w:r w:rsidRPr="00BA3A25">
        <w:rPr>
          <w:rFonts w:ascii="Times New Roman" w:hAnsi="Times New Roman" w:cs="Times New Roman"/>
          <w:sz w:val="24"/>
          <w:szCs w:val="24"/>
        </w:rPr>
        <w:t>年青山醫院落成後，大樓改作日間精神科門診部，</w:t>
      </w:r>
      <w:r w:rsidRPr="00BA3A25">
        <w:rPr>
          <w:rFonts w:ascii="Times New Roman" w:hAnsi="Times New Roman" w:cs="Times New Roman"/>
          <w:sz w:val="24"/>
          <w:szCs w:val="24"/>
        </w:rPr>
        <w:t>1971</w:t>
      </w:r>
      <w:r w:rsidRPr="00BA3A25">
        <w:rPr>
          <w:rFonts w:ascii="Times New Roman" w:hAnsi="Times New Roman" w:cs="Times New Roman"/>
          <w:sz w:val="24"/>
          <w:szCs w:val="24"/>
        </w:rPr>
        <w:t>年起被閒置。</w:t>
      </w:r>
      <w:r w:rsidRPr="00BA3A25">
        <w:rPr>
          <w:rFonts w:ascii="Times New Roman" w:hAnsi="Times New Roman" w:cs="Times New Roman"/>
          <w:sz w:val="24"/>
          <w:szCs w:val="24"/>
        </w:rPr>
        <w:t>1998</w:t>
      </w:r>
      <w:r w:rsidRPr="00BA3A25">
        <w:rPr>
          <w:rFonts w:ascii="Times New Roman" w:hAnsi="Times New Roman" w:cs="Times New Roman"/>
          <w:sz w:val="24"/>
          <w:szCs w:val="24"/>
        </w:rPr>
        <w:t>年動工改建為西營盤社區綜合大樓，並保留其花崗石立面。現存的舊精神病院立面呈</w:t>
      </w:r>
      <w:r w:rsidRPr="00BA3A25">
        <w:rPr>
          <w:rFonts w:ascii="Times New Roman" w:hAnsi="Times New Roman" w:cs="Times New Roman"/>
          <w:sz w:val="24"/>
          <w:szCs w:val="24"/>
        </w:rPr>
        <w:t>L</w:t>
      </w:r>
      <w:r w:rsidRPr="00BA3A25">
        <w:rPr>
          <w:rFonts w:ascii="Times New Roman" w:hAnsi="Times New Roman" w:cs="Times New Roman"/>
          <w:sz w:val="24"/>
          <w:szCs w:val="24"/>
        </w:rPr>
        <w:t>形，內有寬闊的遊廊，外牆以粗琢花崗石塊築砌，並配以小尖塔及裝飾性女兒牆等裝飾。舊精神病院立面於</w:t>
      </w:r>
      <w:r w:rsidRPr="00BA3A25">
        <w:rPr>
          <w:rFonts w:ascii="Times New Roman" w:hAnsi="Times New Roman" w:cs="Times New Roman"/>
          <w:sz w:val="24"/>
          <w:szCs w:val="24"/>
        </w:rPr>
        <w:t>2015</w:t>
      </w:r>
      <w:r w:rsidRPr="00BA3A25">
        <w:rPr>
          <w:rFonts w:ascii="Times New Roman" w:hAnsi="Times New Roman" w:cs="Times New Roman"/>
          <w:sz w:val="24"/>
          <w:szCs w:val="24"/>
        </w:rPr>
        <w:t>年列為法定古蹟。</w:t>
      </w:r>
      <w:r w:rsidR="00EC6022" w:rsidRPr="00EC6022">
        <w:rPr>
          <w:rFonts w:ascii="Times New Roman" w:hAnsi="Times New Roman" w:cs="Times New Roman" w:hint="eastAsia"/>
          <w:sz w:val="24"/>
          <w:szCs w:val="24"/>
        </w:rPr>
        <w:t>大樓現作政府綜合大樓、單身人士宿舍和多項社會福利設施。</w:t>
      </w:r>
      <w:r w:rsidR="31302CC7" w:rsidRPr="30D71F94">
        <w:rPr>
          <w:rFonts w:ascii="Times New Roman" w:hAnsi="Times New Roman" w:cs="Times New Roman"/>
          <w:sz w:val="24"/>
          <w:szCs w:val="24"/>
        </w:rPr>
        <w:t>多用途禮堂可供個人或團體</w:t>
      </w:r>
      <w:r w:rsidR="78F541A8" w:rsidRPr="30D71F94">
        <w:rPr>
          <w:rFonts w:ascii="Times New Roman" w:hAnsi="Times New Roman" w:cs="Times New Roman"/>
          <w:sz w:val="24"/>
          <w:szCs w:val="24"/>
        </w:rPr>
        <w:t>向民政處</w:t>
      </w:r>
      <w:r w:rsidR="31302CC7" w:rsidRPr="30D71F94">
        <w:rPr>
          <w:rFonts w:ascii="Times New Roman" w:hAnsi="Times New Roman" w:cs="Times New Roman"/>
          <w:sz w:val="24"/>
          <w:szCs w:val="24"/>
        </w:rPr>
        <w:t>租用作</w:t>
      </w:r>
      <w:r w:rsidR="21388BC0" w:rsidRPr="30D71F94">
        <w:rPr>
          <w:rFonts w:ascii="Times New Roman" w:hAnsi="Times New Roman" w:cs="Times New Roman"/>
          <w:sz w:val="24"/>
          <w:szCs w:val="24"/>
        </w:rPr>
        <w:t>活動用途，</w:t>
      </w:r>
      <w:r w:rsidR="21388BC0" w:rsidRPr="30D71F94">
        <w:rPr>
          <w:rFonts w:eastAsia="Arial"/>
          <w:sz w:val="24"/>
          <w:szCs w:val="24"/>
        </w:rPr>
        <w:t>所辦活動需有益於當區社羣</w:t>
      </w:r>
      <w:r w:rsidR="3ADA4A8D" w:rsidRPr="30D71F94">
        <w:rPr>
          <w:rFonts w:eastAsia="Arial"/>
          <w:sz w:val="24"/>
          <w:szCs w:val="24"/>
        </w:rPr>
        <w:t>；亦被用作臨時避寒和避暑中心供有需要</w:t>
      </w:r>
      <w:r w:rsidR="0BB24BC9" w:rsidRPr="30D71F94">
        <w:rPr>
          <w:rFonts w:eastAsia="Arial"/>
          <w:sz w:val="24"/>
          <w:szCs w:val="24"/>
        </w:rPr>
        <w:t>人士入住。</w:t>
      </w:r>
    </w:p>
    <w:p w14:paraId="067DD464" w14:textId="77777777" w:rsidR="00976811" w:rsidRPr="00BA3A25" w:rsidRDefault="00976811">
      <w:pPr>
        <w:rPr>
          <w:rFonts w:ascii="Times New Roman" w:hAnsi="Times New Roman" w:cs="Times New Roman"/>
          <w:sz w:val="24"/>
          <w:szCs w:val="24"/>
        </w:rPr>
      </w:pPr>
    </w:p>
    <w:p w14:paraId="3976E292" w14:textId="1386890C" w:rsidR="00E369D7" w:rsidRPr="00976811" w:rsidRDefault="00E369D7" w:rsidP="00E369D7">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hint="eastAsia"/>
          <w:b/>
          <w:bCs/>
          <w:color w:val="4F81BD" w:themeColor="accent1"/>
          <w:sz w:val="24"/>
          <w:szCs w:val="24"/>
        </w:rPr>
        <w:t>崇真會救恩堂</w:t>
      </w:r>
    </w:p>
    <w:p w14:paraId="5CCEA57B" w14:textId="77777777" w:rsidR="002206B9" w:rsidRDefault="002206B9">
      <w:pPr>
        <w:rPr>
          <w:rFonts w:ascii="Times New Roman" w:hAnsi="Times New Roman" w:cs="Times New Roman"/>
          <w:sz w:val="24"/>
          <w:szCs w:val="24"/>
        </w:rPr>
      </w:pPr>
    </w:p>
    <w:p w14:paraId="36576DA6" w14:textId="279AEDB6" w:rsidR="000E172B" w:rsidRPr="00BA3A25" w:rsidRDefault="002206B9">
      <w:pPr>
        <w:rPr>
          <w:rFonts w:ascii="Times New Roman" w:hAnsi="Times New Roman" w:cs="Times New Roman"/>
          <w:sz w:val="24"/>
          <w:szCs w:val="24"/>
        </w:rPr>
      </w:pPr>
      <w:r>
        <w:rPr>
          <w:rFonts w:ascii="Times New Roman" w:hAnsi="Times New Roman" w:cs="Times New Roman" w:hint="eastAsia"/>
          <w:sz w:val="24"/>
          <w:szCs w:val="24"/>
        </w:rPr>
        <w:t>1851</w:t>
      </w:r>
      <w:r w:rsidR="00A43ED8" w:rsidRPr="00BA3A25">
        <w:rPr>
          <w:rFonts w:ascii="Times New Roman" w:hAnsi="Times New Roman" w:cs="Times New Roman"/>
          <w:sz w:val="24"/>
          <w:szCs w:val="24"/>
        </w:rPr>
        <w:t>年，巴色傳道會於西營盤高街設立客家禮拜堂。</w:t>
      </w:r>
      <w:r>
        <w:rPr>
          <w:rFonts w:ascii="Times New Roman" w:hAnsi="Times New Roman" w:cs="Times New Roman" w:hint="eastAsia"/>
          <w:sz w:val="24"/>
          <w:szCs w:val="24"/>
        </w:rPr>
        <w:t>1852</w:t>
      </w:r>
      <w:r w:rsidR="00A43ED8" w:rsidRPr="00BA3A25">
        <w:rPr>
          <w:rFonts w:ascii="Times New Roman" w:hAnsi="Times New Roman" w:cs="Times New Roman"/>
          <w:sz w:val="24"/>
          <w:szCs w:val="24"/>
        </w:rPr>
        <w:t>年，巴色會瑞典籍牧師韓山明向政府申請興建教堂。兩年後，韓山明去世，德籍牧師黎力基接任。</w:t>
      </w:r>
      <w:r>
        <w:rPr>
          <w:rFonts w:ascii="Times New Roman" w:hAnsi="Times New Roman" w:cs="Times New Roman" w:hint="eastAsia"/>
          <w:sz w:val="24"/>
          <w:szCs w:val="24"/>
        </w:rPr>
        <w:t>1861</w:t>
      </w:r>
      <w:r w:rsidR="00A43ED8" w:rsidRPr="00BA3A25">
        <w:rPr>
          <w:rFonts w:ascii="Times New Roman" w:hAnsi="Times New Roman" w:cs="Times New Roman"/>
          <w:sz w:val="24"/>
          <w:szCs w:val="24"/>
        </w:rPr>
        <w:t>年，獲准於西營盤興建四角樓，作為同工居所及辦事處。</w:t>
      </w:r>
    </w:p>
    <w:p w14:paraId="36576DA7" w14:textId="77777777" w:rsidR="000E172B" w:rsidRPr="00BA3A25" w:rsidRDefault="00A43ED8">
      <w:pPr>
        <w:rPr>
          <w:rFonts w:ascii="Times New Roman" w:hAnsi="Times New Roman" w:cs="Times New Roman"/>
          <w:sz w:val="24"/>
          <w:szCs w:val="24"/>
        </w:rPr>
      </w:pPr>
      <w:r w:rsidRPr="00BA3A25">
        <w:rPr>
          <w:rFonts w:ascii="Times New Roman" w:hAnsi="Times New Roman" w:cs="Times New Roman"/>
          <w:sz w:val="24"/>
          <w:szCs w:val="24"/>
        </w:rPr>
        <w:t xml:space="preserve"> </w:t>
      </w:r>
    </w:p>
    <w:p w14:paraId="36576DA8" w14:textId="2FC3E9B4" w:rsidR="000E172B" w:rsidRPr="00BA3A25" w:rsidRDefault="002206B9">
      <w:pPr>
        <w:rPr>
          <w:rFonts w:ascii="Times New Roman" w:hAnsi="Times New Roman" w:cs="Times New Roman"/>
          <w:sz w:val="24"/>
          <w:szCs w:val="24"/>
        </w:rPr>
      </w:pPr>
      <w:r>
        <w:rPr>
          <w:rFonts w:ascii="Times New Roman" w:hAnsi="Times New Roman" w:cs="Times New Roman" w:hint="eastAsia"/>
          <w:sz w:val="24"/>
          <w:szCs w:val="24"/>
        </w:rPr>
        <w:t>1850</w:t>
      </w:r>
      <w:r w:rsidR="00A43ED8" w:rsidRPr="00BA3A25">
        <w:rPr>
          <w:rFonts w:ascii="Times New Roman" w:hAnsi="Times New Roman" w:cs="Times New Roman"/>
          <w:sz w:val="24"/>
          <w:szCs w:val="24"/>
        </w:rPr>
        <w:t>年代，中國發生太平天國起義，大量華人南下香港，並於四角樓附近搭建木屋暫住。黎力基向政府申請於第三街及高街興建房屋安置災民。災民深受感動，紛紛前來四角樓聽道。</w:t>
      </w:r>
      <w:r>
        <w:rPr>
          <w:rFonts w:ascii="Times New Roman" w:hAnsi="Times New Roman" w:cs="Times New Roman" w:hint="eastAsia"/>
          <w:sz w:val="24"/>
          <w:szCs w:val="24"/>
        </w:rPr>
        <w:t>1867</w:t>
      </w:r>
      <w:r w:rsidR="00A43ED8" w:rsidRPr="00BA3A25">
        <w:rPr>
          <w:rFonts w:ascii="Times New Roman" w:hAnsi="Times New Roman" w:cs="Times New Roman"/>
          <w:sz w:val="24"/>
          <w:szCs w:val="24"/>
        </w:rPr>
        <w:t>年，隨著信徒日增，黎力基籌集款項，購入第三街九十六號地皮，發展聖堂。</w:t>
      </w:r>
    </w:p>
    <w:p w14:paraId="36576DA9" w14:textId="77777777" w:rsidR="000E172B" w:rsidRPr="00BA3A25" w:rsidRDefault="00A43ED8">
      <w:pPr>
        <w:rPr>
          <w:rFonts w:ascii="Times New Roman" w:hAnsi="Times New Roman" w:cs="Times New Roman"/>
          <w:sz w:val="24"/>
          <w:szCs w:val="24"/>
        </w:rPr>
      </w:pPr>
      <w:r w:rsidRPr="00BA3A25">
        <w:rPr>
          <w:rFonts w:ascii="Times New Roman" w:hAnsi="Times New Roman" w:cs="Times New Roman"/>
          <w:sz w:val="24"/>
          <w:szCs w:val="24"/>
        </w:rPr>
        <w:t xml:space="preserve"> </w:t>
      </w:r>
    </w:p>
    <w:p w14:paraId="36576DAA" w14:textId="0C4A6BC3" w:rsidR="000E172B" w:rsidRPr="00BA3A25" w:rsidRDefault="002206B9">
      <w:pPr>
        <w:rPr>
          <w:rFonts w:ascii="Times New Roman" w:hAnsi="Times New Roman" w:cs="Times New Roman"/>
          <w:sz w:val="24"/>
          <w:szCs w:val="24"/>
        </w:rPr>
      </w:pPr>
      <w:r>
        <w:rPr>
          <w:rFonts w:ascii="Times New Roman" w:hAnsi="Times New Roman" w:cs="Times New Roman" w:hint="eastAsia"/>
          <w:sz w:val="24"/>
          <w:szCs w:val="24"/>
        </w:rPr>
        <w:t>1926</w:t>
      </w:r>
      <w:r w:rsidR="00A43ED8" w:rsidRPr="00BA3A25">
        <w:rPr>
          <w:rFonts w:ascii="Times New Roman" w:hAnsi="Times New Roman" w:cs="Times New Roman"/>
          <w:sz w:val="24"/>
          <w:szCs w:val="24"/>
        </w:rPr>
        <w:t>年，該堂提出自立，而巴色差會答應條件是四角樓必須改建成新禮拜堂。最終新堂於</w:t>
      </w:r>
      <w:r>
        <w:rPr>
          <w:rFonts w:ascii="Times New Roman" w:hAnsi="Times New Roman" w:cs="Times New Roman" w:hint="eastAsia"/>
          <w:sz w:val="24"/>
          <w:szCs w:val="24"/>
        </w:rPr>
        <w:t>1931</w:t>
      </w:r>
      <w:r>
        <w:rPr>
          <w:rFonts w:ascii="Times New Roman" w:hAnsi="Times New Roman" w:cs="Times New Roman" w:hint="eastAsia"/>
          <w:sz w:val="24"/>
          <w:szCs w:val="24"/>
        </w:rPr>
        <w:t>年</w:t>
      </w:r>
      <w:r w:rsidR="00A43ED8" w:rsidRPr="00BA3A25">
        <w:rPr>
          <w:rFonts w:ascii="Times New Roman" w:hAnsi="Times New Roman" w:cs="Times New Roman"/>
          <w:sz w:val="24"/>
          <w:szCs w:val="24"/>
        </w:rPr>
        <w:t>落成，定名「救恩堂」。</w:t>
      </w:r>
      <w:r w:rsidR="2433E770" w:rsidRPr="30D71F94">
        <w:rPr>
          <w:rFonts w:ascii="Times New Roman" w:hAnsi="Times New Roman" w:cs="Times New Roman"/>
          <w:sz w:val="24"/>
          <w:szCs w:val="24"/>
        </w:rPr>
        <w:t>戰後，</w:t>
      </w:r>
      <w:r w:rsidR="41FC0A5B" w:rsidRPr="30D71F94">
        <w:rPr>
          <w:rFonts w:ascii="Times New Roman" w:hAnsi="Times New Roman" w:cs="Times New Roman"/>
          <w:sz w:val="24"/>
          <w:szCs w:val="24"/>
        </w:rPr>
        <w:t>分別設立小學和中學，把福音透過教育傳給學生，並和學校共享場地</w:t>
      </w:r>
      <w:r w:rsidR="34E70A4D" w:rsidRPr="30D71F94">
        <w:rPr>
          <w:rFonts w:ascii="Times New Roman" w:hAnsi="Times New Roman" w:cs="Times New Roman"/>
          <w:sz w:val="24"/>
          <w:szCs w:val="24"/>
        </w:rPr>
        <w:t>。</w:t>
      </w:r>
    </w:p>
    <w:p w14:paraId="5836A7BC" w14:textId="0F6B79CC" w:rsidR="30D71F94" w:rsidRDefault="30D71F94" w:rsidP="30D71F94">
      <w:pPr>
        <w:rPr>
          <w:rFonts w:ascii="Times New Roman" w:hAnsi="Times New Roman" w:cs="Times New Roman"/>
          <w:sz w:val="24"/>
          <w:szCs w:val="24"/>
        </w:rPr>
      </w:pPr>
    </w:p>
    <w:p w14:paraId="4319A273" w14:textId="3ACE80F6" w:rsidR="4313CCB9" w:rsidRDefault="4313CCB9" w:rsidP="30D71F94">
      <w:pPr>
        <w:rPr>
          <w:rFonts w:ascii="Times New Roman" w:hAnsi="Times New Roman" w:cs="Times New Roman"/>
          <w:sz w:val="24"/>
          <w:szCs w:val="24"/>
        </w:rPr>
      </w:pPr>
      <w:r w:rsidRPr="30D71F94">
        <w:rPr>
          <w:rFonts w:ascii="Times New Roman" w:hAnsi="Times New Roman" w:cs="Times New Roman"/>
          <w:sz w:val="24"/>
          <w:szCs w:val="24"/>
        </w:rPr>
        <w:t>現時，除了各個崇拜</w:t>
      </w:r>
      <w:r w:rsidR="2B6F249C" w:rsidRPr="30D71F94">
        <w:rPr>
          <w:rFonts w:ascii="Times New Roman" w:hAnsi="Times New Roman" w:cs="Times New Roman"/>
          <w:sz w:val="24"/>
          <w:szCs w:val="24"/>
        </w:rPr>
        <w:t>、祈禱會</w:t>
      </w:r>
      <w:r w:rsidRPr="30D71F94">
        <w:rPr>
          <w:rFonts w:ascii="Times New Roman" w:hAnsi="Times New Roman" w:cs="Times New Roman"/>
          <w:sz w:val="24"/>
          <w:szCs w:val="24"/>
        </w:rPr>
        <w:t>和小組外，亦有舉辦不同課程</w:t>
      </w:r>
      <w:r w:rsidR="25FCC274" w:rsidRPr="30D71F94">
        <w:rPr>
          <w:rFonts w:ascii="Times New Roman" w:hAnsi="Times New Roman" w:cs="Times New Roman"/>
          <w:sz w:val="24"/>
          <w:szCs w:val="24"/>
        </w:rPr>
        <w:t>，包括強化家庭和親子關係的「家長班」、為慕道者而設的「啟發課程」、講解教義及入會須知的「會友班」、教導信徒生活原則的「造就班」</w:t>
      </w:r>
      <w:r w:rsidR="6EA86F5F" w:rsidRPr="30D71F94">
        <w:rPr>
          <w:rFonts w:ascii="Times New Roman" w:hAnsi="Times New Roman" w:cs="Times New Roman"/>
          <w:sz w:val="24"/>
          <w:szCs w:val="24"/>
        </w:rPr>
        <w:t>、</w:t>
      </w:r>
      <w:r w:rsidR="25FCC274" w:rsidRPr="30D71F94">
        <w:rPr>
          <w:rFonts w:ascii="Times New Roman" w:hAnsi="Times New Roman" w:cs="Times New Roman"/>
          <w:sz w:val="24"/>
          <w:szCs w:val="24"/>
        </w:rPr>
        <w:t>培訓事奉者的「門徒課程」</w:t>
      </w:r>
      <w:r w:rsidR="5E53CB0A" w:rsidRPr="30D71F94">
        <w:rPr>
          <w:rFonts w:ascii="Times New Roman" w:hAnsi="Times New Roman" w:cs="Times New Roman"/>
          <w:sz w:val="24"/>
          <w:szCs w:val="24"/>
        </w:rPr>
        <w:t>，亦有參與基督少年軍</w:t>
      </w:r>
      <w:r w:rsidR="68B26ABD" w:rsidRPr="30D71F94">
        <w:rPr>
          <w:rFonts w:ascii="Times New Roman" w:hAnsi="Times New Roman" w:cs="Times New Roman"/>
          <w:sz w:val="24"/>
          <w:szCs w:val="24"/>
        </w:rPr>
        <w:t>。</w:t>
      </w:r>
      <w:r w:rsidR="1F2F3BE7" w:rsidRPr="30D71F94">
        <w:rPr>
          <w:rFonts w:ascii="Times New Roman" w:hAnsi="Times New Roman" w:cs="Times New Roman"/>
          <w:sz w:val="24"/>
          <w:szCs w:val="24"/>
        </w:rPr>
        <w:t>由於教會聚會地方不敷應用，教會亦有租用高街</w:t>
      </w:r>
      <w:r w:rsidR="1F2F3BE7" w:rsidRPr="30D71F94">
        <w:rPr>
          <w:rFonts w:ascii="Times New Roman" w:hAnsi="Times New Roman" w:cs="Times New Roman"/>
          <w:sz w:val="24"/>
          <w:szCs w:val="24"/>
        </w:rPr>
        <w:t>50-52</w:t>
      </w:r>
      <w:r w:rsidR="1F2F3BE7" w:rsidRPr="30D71F94">
        <w:rPr>
          <w:rFonts w:ascii="Times New Roman" w:hAnsi="Times New Roman" w:cs="Times New Roman"/>
          <w:sz w:val="24"/>
          <w:szCs w:val="24"/>
        </w:rPr>
        <w:t>號恆陞樓</w:t>
      </w:r>
      <w:r w:rsidR="1F2F3BE7" w:rsidRPr="30D71F94">
        <w:rPr>
          <w:rFonts w:ascii="Times New Roman" w:hAnsi="Times New Roman" w:cs="Times New Roman"/>
          <w:sz w:val="24"/>
          <w:szCs w:val="24"/>
        </w:rPr>
        <w:t>2</w:t>
      </w:r>
      <w:r w:rsidR="1F2F3BE7" w:rsidRPr="30D71F94">
        <w:rPr>
          <w:rFonts w:ascii="Times New Roman" w:hAnsi="Times New Roman" w:cs="Times New Roman"/>
          <w:sz w:val="24"/>
          <w:szCs w:val="24"/>
        </w:rPr>
        <w:t>及</w:t>
      </w:r>
      <w:r w:rsidR="1F2F3BE7" w:rsidRPr="30D71F94">
        <w:rPr>
          <w:rFonts w:ascii="Times New Roman" w:hAnsi="Times New Roman" w:cs="Times New Roman"/>
          <w:sz w:val="24"/>
          <w:szCs w:val="24"/>
        </w:rPr>
        <w:t>3</w:t>
      </w:r>
      <w:r w:rsidR="1F2F3BE7" w:rsidRPr="30D71F94">
        <w:rPr>
          <w:rFonts w:ascii="Times New Roman" w:hAnsi="Times New Roman" w:cs="Times New Roman"/>
          <w:sz w:val="24"/>
          <w:szCs w:val="24"/>
        </w:rPr>
        <w:t>號舖，起名為「救恩廣場」，以舒援週末聚會地方的緊張。</w:t>
      </w:r>
    </w:p>
    <w:p w14:paraId="36576DAB" w14:textId="77777777" w:rsidR="000E172B" w:rsidRPr="00BA3A25" w:rsidRDefault="000E172B">
      <w:pPr>
        <w:rPr>
          <w:rFonts w:ascii="Times New Roman" w:hAnsi="Times New Roman" w:cs="Times New Roman"/>
          <w:sz w:val="24"/>
          <w:szCs w:val="24"/>
        </w:rPr>
      </w:pPr>
    </w:p>
    <w:p w14:paraId="36576DAC" w14:textId="77777777" w:rsidR="000E172B" w:rsidRPr="00976811" w:rsidRDefault="000E172B">
      <w:pPr>
        <w:rPr>
          <w:rFonts w:ascii="Times New Roman" w:hAnsi="Times New Roman" w:cs="Times New Roman"/>
          <w:b/>
          <w:bCs/>
          <w:color w:val="4F81BD" w:themeColor="accent1"/>
          <w:sz w:val="24"/>
          <w:szCs w:val="24"/>
        </w:rPr>
      </w:pPr>
    </w:p>
    <w:p w14:paraId="36576DAD" w14:textId="516C8577" w:rsidR="000E172B" w:rsidRPr="00976811" w:rsidRDefault="00A43ED8" w:rsidP="00CE40B2">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西區社區中心</w:t>
      </w:r>
    </w:p>
    <w:p w14:paraId="36576DAE" w14:textId="77777777" w:rsidR="000E172B" w:rsidRPr="00BA3A25" w:rsidRDefault="000E172B">
      <w:pPr>
        <w:rPr>
          <w:rFonts w:ascii="Times New Roman" w:hAnsi="Times New Roman" w:cs="Times New Roman"/>
          <w:sz w:val="24"/>
          <w:szCs w:val="24"/>
        </w:rPr>
      </w:pPr>
    </w:p>
    <w:p w14:paraId="36576DAF" w14:textId="77777777" w:rsidR="000E172B" w:rsidRDefault="00A43ED8">
      <w:pPr>
        <w:rPr>
          <w:rFonts w:ascii="Times New Roman" w:hAnsi="Times New Roman" w:cs="Times New Roman"/>
          <w:sz w:val="24"/>
          <w:szCs w:val="24"/>
        </w:rPr>
      </w:pPr>
      <w:r w:rsidRPr="00BA3A25">
        <w:rPr>
          <w:rFonts w:ascii="Times New Roman" w:hAnsi="Times New Roman" w:cs="Times New Roman"/>
          <w:sz w:val="24"/>
          <w:szCs w:val="24"/>
        </w:rPr>
        <w:t>贊育醫院於</w:t>
      </w:r>
      <w:r w:rsidRPr="00BA3A25">
        <w:rPr>
          <w:rFonts w:ascii="Times New Roman" w:hAnsi="Times New Roman" w:cs="Times New Roman"/>
          <w:sz w:val="24"/>
          <w:szCs w:val="24"/>
        </w:rPr>
        <w:t>1922</w:t>
      </w:r>
      <w:r w:rsidRPr="00BA3A25">
        <w:rPr>
          <w:rFonts w:ascii="Times New Roman" w:hAnsi="Times New Roman" w:cs="Times New Roman"/>
          <w:sz w:val="24"/>
          <w:szCs w:val="24"/>
        </w:rPr>
        <w:t>年落成，最初用作產科醫院，由華人公共診所委員會管理。</w:t>
      </w:r>
      <w:r w:rsidRPr="00BA3A25">
        <w:rPr>
          <w:rFonts w:ascii="Times New Roman" w:hAnsi="Times New Roman" w:cs="Times New Roman"/>
          <w:sz w:val="24"/>
          <w:szCs w:val="24"/>
        </w:rPr>
        <w:t>1926</w:t>
      </w:r>
      <w:r w:rsidRPr="00BA3A25">
        <w:rPr>
          <w:rFonts w:ascii="Times New Roman" w:hAnsi="Times New Roman" w:cs="Times New Roman"/>
          <w:sz w:val="24"/>
          <w:szCs w:val="24"/>
        </w:rPr>
        <w:t>年，大樓改作香港大學婦產科的教學及實習醫院，至</w:t>
      </w:r>
      <w:r w:rsidRPr="00BA3A25">
        <w:rPr>
          <w:rFonts w:ascii="Times New Roman" w:hAnsi="Times New Roman" w:cs="Times New Roman"/>
          <w:sz w:val="24"/>
          <w:szCs w:val="24"/>
        </w:rPr>
        <w:t>1929</w:t>
      </w:r>
      <w:r w:rsidRPr="00BA3A25">
        <w:rPr>
          <w:rFonts w:ascii="Times New Roman" w:hAnsi="Times New Roman" w:cs="Times New Roman"/>
          <w:sz w:val="24"/>
          <w:szCs w:val="24"/>
        </w:rPr>
        <w:t>年重作產科醫院，</w:t>
      </w:r>
      <w:r w:rsidRPr="00BA3A25">
        <w:rPr>
          <w:rFonts w:ascii="Times New Roman" w:hAnsi="Times New Roman" w:cs="Times New Roman"/>
          <w:sz w:val="24"/>
          <w:szCs w:val="24"/>
        </w:rPr>
        <w:t>1934</w:t>
      </w:r>
      <w:r w:rsidRPr="00BA3A25">
        <w:rPr>
          <w:rFonts w:ascii="Times New Roman" w:hAnsi="Times New Roman" w:cs="Times New Roman"/>
          <w:sz w:val="24"/>
          <w:szCs w:val="24"/>
        </w:rPr>
        <w:t>年交由政府管理。建築物由醫院大樓、職員宿舍及工人宿舍組成。戰後，建築物易名為「贊育社會服務中心」。</w:t>
      </w:r>
      <w:r w:rsidRPr="00BA3A25">
        <w:rPr>
          <w:rFonts w:ascii="Times New Roman" w:hAnsi="Times New Roman" w:cs="Times New Roman"/>
          <w:sz w:val="24"/>
          <w:szCs w:val="24"/>
        </w:rPr>
        <w:t>1955</w:t>
      </w:r>
      <w:r w:rsidRPr="00BA3A25">
        <w:rPr>
          <w:rFonts w:ascii="Times New Roman" w:hAnsi="Times New Roman" w:cs="Times New Roman"/>
          <w:sz w:val="24"/>
          <w:szCs w:val="24"/>
        </w:rPr>
        <w:t>年，贊育醫院遷往西營盤醫院道。</w:t>
      </w:r>
      <w:r w:rsidRPr="00BA3A25">
        <w:rPr>
          <w:rFonts w:ascii="Times New Roman" w:hAnsi="Times New Roman" w:cs="Times New Roman"/>
          <w:sz w:val="24"/>
          <w:szCs w:val="24"/>
        </w:rPr>
        <w:t>1973</w:t>
      </w:r>
      <w:r w:rsidRPr="00BA3A25">
        <w:rPr>
          <w:rFonts w:ascii="Times New Roman" w:hAnsi="Times New Roman" w:cs="Times New Roman"/>
          <w:sz w:val="24"/>
          <w:szCs w:val="24"/>
        </w:rPr>
        <w:t>年，舊址正式改名為「西區社區中心」。</w:t>
      </w:r>
    </w:p>
    <w:p w14:paraId="28CBCB91" w14:textId="77777777" w:rsidR="00FC7985" w:rsidRDefault="00FC7985">
      <w:pPr>
        <w:rPr>
          <w:rFonts w:ascii="Times New Roman" w:hAnsi="Times New Roman" w:cs="Times New Roman"/>
          <w:sz w:val="24"/>
          <w:szCs w:val="24"/>
        </w:rPr>
      </w:pPr>
    </w:p>
    <w:p w14:paraId="36576DB0" w14:textId="71BEDBFE" w:rsidR="000E172B" w:rsidRPr="00CD5469" w:rsidRDefault="3FAD451D">
      <w:pPr>
        <w:rPr>
          <w:rFonts w:ascii="Times New Roman" w:hAnsi="Times New Roman" w:cs="Times New Roman"/>
          <w:sz w:val="24"/>
          <w:szCs w:val="24"/>
          <w:lang w:val="en-US"/>
        </w:rPr>
      </w:pPr>
      <w:r w:rsidRPr="30D71F94">
        <w:rPr>
          <w:rFonts w:ascii="Times New Roman" w:hAnsi="Times New Roman" w:cs="Times New Roman"/>
          <w:sz w:val="24"/>
          <w:szCs w:val="24"/>
        </w:rPr>
        <w:t>社區中心現今是的一部分</w:t>
      </w:r>
      <w:r w:rsidR="00A701CD" w:rsidRPr="00A701CD">
        <w:rPr>
          <w:rFonts w:ascii="Times New Roman" w:hAnsi="Times New Roman" w:cs="Times New Roman" w:hint="eastAsia"/>
          <w:sz w:val="24"/>
          <w:szCs w:val="24"/>
        </w:rPr>
        <w:t>，中心內設展覽廳、多功能視像室、會議室、教育室等</w:t>
      </w:r>
      <w:r w:rsidRPr="30D71F94">
        <w:rPr>
          <w:rFonts w:ascii="Times New Roman" w:hAnsi="Times New Roman" w:cs="Times New Roman"/>
          <w:sz w:val="24"/>
          <w:szCs w:val="24"/>
        </w:rPr>
        <w:t>。。</w:t>
      </w:r>
      <w:r w:rsidR="5F956237" w:rsidRPr="30D71F94">
        <w:rPr>
          <w:rFonts w:ascii="Times New Roman" w:hAnsi="Times New Roman" w:cs="Times New Roman"/>
          <w:sz w:val="24"/>
          <w:szCs w:val="24"/>
        </w:rPr>
        <w:t>多用途禮堂可供個人或團體向民政處租用作活動用途，</w:t>
      </w:r>
      <w:r w:rsidR="5F956237" w:rsidRPr="30D71F94">
        <w:rPr>
          <w:rFonts w:eastAsia="Arial"/>
          <w:sz w:val="24"/>
          <w:szCs w:val="24"/>
        </w:rPr>
        <w:t>所辦活動需有益於當區社羣</w:t>
      </w:r>
      <w:r w:rsidR="6319ED47" w:rsidRPr="30D71F94">
        <w:rPr>
          <w:rFonts w:eastAsia="Arial"/>
          <w:sz w:val="24"/>
          <w:szCs w:val="24"/>
        </w:rPr>
        <w:t>；亦供社社會團體用作為辦公室和其他活動室、展覽室、演講室等。租用機構有：仁濟醫院中醫診所及朗晴復康中心、香港童軍港島西區、通善壇互助幼兒中心及課餘託管服務、圓玄軒婦女中心、聖雅各福群會市區重建社區服務隊、香港兒童權利委員會、西營盤街坊福利會、中西區推廣使用資訊科技委員會電腦教坊、香港母乳育嬰協會</w:t>
      </w:r>
      <w:r w:rsidR="3F00844E" w:rsidRPr="30D71F94">
        <w:rPr>
          <w:rFonts w:eastAsia="Arial"/>
          <w:sz w:val="24"/>
          <w:szCs w:val="24"/>
        </w:rPr>
        <w:t>、</w:t>
      </w:r>
      <w:r w:rsidR="3F00844E" w:rsidRPr="30D71F94">
        <w:rPr>
          <w:rFonts w:ascii="Times New Roman" w:hAnsi="Times New Roman" w:cs="Times New Roman"/>
          <w:sz w:val="24"/>
          <w:szCs w:val="24"/>
        </w:rPr>
        <w:t>長春社文化古蹟資源中心</w:t>
      </w:r>
      <w:r w:rsidR="0DB0DE3B" w:rsidRPr="30D71F94">
        <w:rPr>
          <w:rFonts w:ascii="Times New Roman" w:hAnsi="Times New Roman" w:cs="Times New Roman"/>
          <w:sz w:val="24"/>
          <w:szCs w:val="24"/>
        </w:rPr>
        <w:t>。長春社文化古蹟資源中心</w:t>
      </w:r>
      <w:r w:rsidR="3F00844E" w:rsidRPr="30D71F94">
        <w:rPr>
          <w:rFonts w:ascii="Times New Roman" w:hAnsi="Times New Roman" w:cs="Times New Roman"/>
          <w:sz w:val="24"/>
          <w:szCs w:val="24"/>
        </w:rPr>
        <w:t>舉辦不同類型的保育活動和展覽</w:t>
      </w:r>
      <w:r w:rsidR="00A701CD" w:rsidRPr="00A701CD">
        <w:rPr>
          <w:rFonts w:ascii="Times New Roman" w:hAnsi="Times New Roman" w:cs="Times New Roman" w:hint="eastAsia"/>
          <w:sz w:val="24"/>
          <w:szCs w:val="24"/>
        </w:rPr>
        <w:t>、工作坊、古蹟文化考察和專題講座，如「尋找城市歷史痕跡」、「筲箕灣城市組織的轉化」、「香港風俗」等，遊客可透過活生生展品參透昔日香港</w:t>
      </w:r>
      <w:r w:rsidR="00A701CD" w:rsidRPr="30D71F94">
        <w:rPr>
          <w:rFonts w:eastAsia="Arial" w:hint="eastAsia"/>
          <w:sz w:val="24"/>
          <w:szCs w:val="24"/>
        </w:rPr>
        <w:t>。</w:t>
      </w:r>
    </w:p>
    <w:p w14:paraId="3ECFEA4C" w14:textId="77777777" w:rsidR="00A701CD" w:rsidRPr="00A701CD" w:rsidRDefault="00A701CD" w:rsidP="00A701CD">
      <w:pPr>
        <w:rPr>
          <w:rFonts w:ascii="Times New Roman" w:hAnsi="Times New Roman" w:cs="Times New Roman"/>
          <w:sz w:val="24"/>
          <w:szCs w:val="24"/>
        </w:rPr>
      </w:pPr>
    </w:p>
    <w:p w14:paraId="36576DB1" w14:textId="6982B778" w:rsidR="000E172B" w:rsidRPr="00976811" w:rsidRDefault="00A43ED8" w:rsidP="00A701CD">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正街街市</w:t>
      </w:r>
      <w:r w:rsidRPr="00976811">
        <w:rPr>
          <w:rFonts w:ascii="Times New Roman" w:hAnsi="Times New Roman" w:cs="Times New Roman"/>
          <w:b/>
          <w:bCs/>
          <w:color w:val="4F81BD" w:themeColor="accent1"/>
          <w:sz w:val="24"/>
          <w:szCs w:val="24"/>
        </w:rPr>
        <w:t>/</w:t>
      </w:r>
      <w:r w:rsidRPr="00976811">
        <w:rPr>
          <w:rFonts w:ascii="Times New Roman" w:hAnsi="Times New Roman" w:cs="Times New Roman"/>
          <w:b/>
          <w:bCs/>
          <w:color w:val="4F81BD" w:themeColor="accent1"/>
          <w:sz w:val="24"/>
          <w:szCs w:val="24"/>
        </w:rPr>
        <w:t>西營盤街市</w:t>
      </w:r>
    </w:p>
    <w:p w14:paraId="2C5F54C6" w14:textId="77777777" w:rsidR="00524E6F" w:rsidRDefault="00524E6F">
      <w:pPr>
        <w:rPr>
          <w:rFonts w:ascii="Times New Roman" w:hAnsi="Times New Roman" w:cs="Times New Roman"/>
          <w:sz w:val="24"/>
          <w:szCs w:val="24"/>
        </w:rPr>
      </w:pPr>
    </w:p>
    <w:p w14:paraId="601C9412" w14:textId="595ADB48" w:rsidR="27A61682" w:rsidRDefault="27A61682" w:rsidP="30D71F94">
      <w:pPr>
        <w:rPr>
          <w:rFonts w:ascii="Times New Roman" w:hAnsi="Times New Roman" w:cs="Times New Roman"/>
          <w:sz w:val="24"/>
          <w:szCs w:val="24"/>
        </w:rPr>
      </w:pPr>
      <w:r w:rsidRPr="30D71F94">
        <w:rPr>
          <w:rFonts w:ascii="Times New Roman" w:hAnsi="Times New Roman" w:cs="Times New Roman"/>
          <w:sz w:val="24"/>
          <w:szCs w:val="24"/>
        </w:rPr>
        <w:lastRenderedPageBreak/>
        <w:t>正街</w:t>
      </w:r>
      <w:r w:rsidR="251BEE30" w:rsidRPr="30D71F94">
        <w:rPr>
          <w:rFonts w:ascii="Times New Roman" w:hAnsi="Times New Roman" w:cs="Times New Roman"/>
          <w:sz w:val="24"/>
          <w:szCs w:val="24"/>
        </w:rPr>
        <w:t>是西營盤</w:t>
      </w:r>
      <w:r w:rsidR="10750DA3" w:rsidRPr="30D71F94">
        <w:rPr>
          <w:rFonts w:ascii="Times New Roman" w:hAnsi="Times New Roman" w:cs="Times New Roman"/>
          <w:sz w:val="24"/>
          <w:szCs w:val="24"/>
        </w:rPr>
        <w:t>的中心</w:t>
      </w:r>
      <w:r w:rsidR="48591200" w:rsidRPr="30D71F94">
        <w:rPr>
          <w:rFonts w:ascii="Times New Roman" w:hAnsi="Times New Roman" w:cs="Times New Roman"/>
          <w:sz w:val="24"/>
          <w:szCs w:val="24"/>
        </w:rPr>
        <w:t>，</w:t>
      </w:r>
      <w:r w:rsidR="10750DA3" w:rsidRPr="30D71F94">
        <w:rPr>
          <w:rFonts w:ascii="Times New Roman" w:hAnsi="Times New Roman" w:cs="Times New Roman"/>
          <w:sz w:val="24"/>
          <w:szCs w:val="24"/>
        </w:rPr>
        <w:t>自古以來是區內市民的聚集地</w:t>
      </w:r>
      <w:r w:rsidR="488D5E48" w:rsidRPr="30D71F94">
        <w:rPr>
          <w:rFonts w:ascii="Times New Roman" w:hAnsi="Times New Roman" w:cs="Times New Roman"/>
          <w:sz w:val="24"/>
          <w:szCs w:val="24"/>
        </w:rPr>
        <w:t>，</w:t>
      </w:r>
      <w:r w:rsidR="683F29AA" w:rsidRPr="30D71F94">
        <w:rPr>
          <w:rFonts w:ascii="Times New Roman" w:hAnsi="Times New Roman" w:cs="Times New Roman"/>
          <w:sz w:val="24"/>
          <w:szCs w:val="24"/>
        </w:rPr>
        <w:t>有著繁華的</w:t>
      </w:r>
      <w:r w:rsidR="5B2670D5" w:rsidRPr="30D71F94">
        <w:rPr>
          <w:rFonts w:ascii="Times New Roman" w:hAnsi="Times New Roman" w:cs="Times New Roman"/>
          <w:sz w:val="24"/>
          <w:szCs w:val="24"/>
        </w:rPr>
        <w:t>市集</w:t>
      </w:r>
      <w:r w:rsidR="488D5E48" w:rsidRPr="30D71F94">
        <w:rPr>
          <w:rFonts w:ascii="Times New Roman" w:hAnsi="Times New Roman" w:cs="Times New Roman"/>
          <w:sz w:val="24"/>
          <w:szCs w:val="24"/>
        </w:rPr>
        <w:t>支持著</w:t>
      </w:r>
      <w:r w:rsidR="4B5A1851" w:rsidRPr="30D71F94">
        <w:rPr>
          <w:rFonts w:ascii="Times New Roman" w:hAnsi="Times New Roman" w:cs="Times New Roman"/>
          <w:sz w:val="24"/>
          <w:szCs w:val="24"/>
        </w:rPr>
        <w:t>居民的民生需要</w:t>
      </w:r>
      <w:r w:rsidR="10750DA3" w:rsidRPr="30D71F94">
        <w:rPr>
          <w:rFonts w:ascii="Times New Roman" w:hAnsi="Times New Roman" w:cs="Times New Roman"/>
          <w:sz w:val="24"/>
          <w:szCs w:val="24"/>
        </w:rPr>
        <w:t>。於</w:t>
      </w:r>
      <w:r w:rsidR="10750DA3" w:rsidRPr="30D71F94">
        <w:rPr>
          <w:rFonts w:ascii="Times New Roman" w:hAnsi="Times New Roman" w:cs="Times New Roman"/>
          <w:sz w:val="24"/>
          <w:szCs w:val="24"/>
        </w:rPr>
        <w:t>1870</w:t>
      </w:r>
      <w:r w:rsidR="10750DA3" w:rsidRPr="30D71F94">
        <w:rPr>
          <w:rFonts w:ascii="Times New Roman" w:hAnsi="Times New Roman" w:cs="Times New Roman"/>
          <w:sz w:val="24"/>
          <w:szCs w:val="24"/>
        </w:rPr>
        <w:t>年，大量移民在正街擺放攤檔為生。</w:t>
      </w:r>
      <w:r w:rsidRPr="30D71F94">
        <w:rPr>
          <w:rFonts w:ascii="Times New Roman" w:hAnsi="Times New Roman" w:cs="Times New Roman"/>
          <w:sz w:val="24"/>
          <w:szCs w:val="24"/>
        </w:rPr>
        <w:t>像一條中軸線般貫穿第一、二、三街及高街，加上兩側的東、西邊街，形成了「目」字形的街道。</w:t>
      </w:r>
      <w:r w:rsidR="03F37E87" w:rsidRPr="30D71F94">
        <w:rPr>
          <w:rFonts w:ascii="Times New Roman" w:hAnsi="Times New Roman" w:cs="Times New Roman"/>
          <w:sz w:val="24"/>
          <w:szCs w:val="24"/>
        </w:rPr>
        <w:t>正街依山而建、十分陡斜，最高坡度有一比四之高，是全港最陡峭的四條街道之一。這個大斜坡是昔日滿足居民生活所需的市集所在之地，佈滿大大小小的排檔或地攤，滿街一籮籮貨物，非常熱鬧。後來，政府為了整頓市集，便將小販安置到附近的街市繼續營業。正街街市建於</w:t>
      </w:r>
      <w:r w:rsidR="03F37E87" w:rsidRPr="30D71F94">
        <w:rPr>
          <w:rFonts w:ascii="Times New Roman" w:hAnsi="Times New Roman" w:cs="Times New Roman"/>
          <w:sz w:val="24"/>
          <w:szCs w:val="24"/>
        </w:rPr>
        <w:t>1976</w:t>
      </w:r>
      <w:r w:rsidR="03F37E87" w:rsidRPr="30D71F94">
        <w:rPr>
          <w:rFonts w:ascii="Times New Roman" w:hAnsi="Times New Roman" w:cs="Times New Roman"/>
          <w:sz w:val="24"/>
          <w:szCs w:val="24"/>
        </w:rPr>
        <w:t>年，而西營盤街市就建於</w:t>
      </w:r>
      <w:r w:rsidR="03F37E87" w:rsidRPr="30D71F94">
        <w:rPr>
          <w:rFonts w:ascii="Times New Roman" w:hAnsi="Times New Roman" w:cs="Times New Roman"/>
          <w:sz w:val="24"/>
          <w:szCs w:val="24"/>
        </w:rPr>
        <w:t>1999</w:t>
      </w:r>
      <w:r w:rsidR="03F37E87" w:rsidRPr="30D71F94">
        <w:rPr>
          <w:rFonts w:ascii="Times New Roman" w:hAnsi="Times New Roman" w:cs="Times New Roman"/>
          <w:sz w:val="24"/>
          <w:szCs w:val="24"/>
        </w:rPr>
        <w:t>年。</w:t>
      </w:r>
      <w:r w:rsidR="7B84C075" w:rsidRPr="30D71F94">
        <w:rPr>
          <w:rFonts w:ascii="Times New Roman" w:hAnsi="Times New Roman" w:cs="Times New Roman"/>
          <w:sz w:val="24"/>
          <w:szCs w:val="24"/>
        </w:rPr>
        <w:t>現時</w:t>
      </w:r>
      <w:r w:rsidR="595BA698" w:rsidRPr="30D71F94">
        <w:rPr>
          <w:rFonts w:ascii="Times New Roman" w:hAnsi="Times New Roman" w:cs="Times New Roman"/>
          <w:sz w:val="24"/>
          <w:szCs w:val="24"/>
        </w:rPr>
        <w:t>仍然是區內的主要民生區域，照顧居民的日常生活需要。</w:t>
      </w:r>
    </w:p>
    <w:p w14:paraId="2AF7EF08" w14:textId="77777777" w:rsidR="00976811" w:rsidRDefault="00976811">
      <w:pPr>
        <w:rPr>
          <w:rFonts w:ascii="Times New Roman" w:hAnsi="Times New Roman" w:cs="Times New Roman"/>
          <w:sz w:val="24"/>
          <w:szCs w:val="24"/>
        </w:rPr>
      </w:pPr>
    </w:p>
    <w:p w14:paraId="4EBDC97F" w14:textId="079285CE" w:rsidR="000D037C" w:rsidRPr="00976811" w:rsidRDefault="000D037C" w:rsidP="000D037C">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皇后大道西</w:t>
      </w:r>
      <w:r>
        <w:rPr>
          <w:rFonts w:ascii="Times New Roman" w:hAnsi="Times New Roman" w:cs="Times New Roman" w:hint="eastAsia"/>
          <w:b/>
          <w:bCs/>
          <w:color w:val="4F81BD" w:themeColor="accent1"/>
          <w:sz w:val="24"/>
          <w:szCs w:val="24"/>
        </w:rPr>
        <w:t>/</w:t>
      </w:r>
      <w:r>
        <w:rPr>
          <w:rFonts w:ascii="Times New Roman" w:hAnsi="Times New Roman" w:cs="Times New Roman" w:hint="eastAsia"/>
          <w:b/>
          <w:bCs/>
          <w:color w:val="4F81BD" w:themeColor="accent1"/>
          <w:sz w:val="24"/>
          <w:szCs w:val="24"/>
        </w:rPr>
        <w:t>桂香街重建項目</w:t>
      </w:r>
    </w:p>
    <w:p w14:paraId="61E7E4BA" w14:textId="77777777" w:rsidR="000D037C" w:rsidRDefault="000D037C" w:rsidP="000D037C">
      <w:pPr>
        <w:rPr>
          <w:rFonts w:ascii="Times New Roman" w:hAnsi="Times New Roman" w:cs="Times New Roman"/>
          <w:sz w:val="24"/>
          <w:szCs w:val="24"/>
        </w:rPr>
      </w:pPr>
    </w:p>
    <w:p w14:paraId="183E9A60" w14:textId="77777777" w:rsidR="000D037C" w:rsidRPr="00976811" w:rsidRDefault="000D037C" w:rsidP="000D037C">
      <w:pPr>
        <w:rPr>
          <w:rFonts w:ascii="Times New Roman" w:hAnsi="Times New Roman" w:cs="Times New Roman"/>
          <w:sz w:val="24"/>
          <w:szCs w:val="24"/>
        </w:rPr>
      </w:pPr>
      <w:r w:rsidRPr="00976811">
        <w:rPr>
          <w:rFonts w:ascii="Times New Roman" w:hAnsi="Times New Roman" w:cs="Times New Roman" w:hint="eastAsia"/>
          <w:sz w:val="24"/>
          <w:szCs w:val="24"/>
        </w:rPr>
        <w:t>皇后大道西與德輔道西一樣是區內舊樓及老店的集中地，舊樓裡有劏房，是基層市民在西區的聚居地。即使劏房租金比其他區昂貴，但由於西區校網好，衣食住行方便，本區亦有人情味，因此吸引家庭住客租住。由於鄰近大學的關係，亦有來港讀書的留學生租住單位方便上學。</w:t>
      </w:r>
    </w:p>
    <w:p w14:paraId="34B51072" w14:textId="77777777" w:rsidR="000D037C" w:rsidRDefault="000D037C" w:rsidP="000D037C">
      <w:pPr>
        <w:rPr>
          <w:rFonts w:ascii="Times New Roman" w:hAnsi="Times New Roman" w:cs="Times New Roman"/>
          <w:sz w:val="24"/>
          <w:szCs w:val="24"/>
        </w:rPr>
      </w:pPr>
    </w:p>
    <w:p w14:paraId="2144A867" w14:textId="77777777" w:rsidR="000D037C" w:rsidRDefault="000D037C" w:rsidP="000D037C">
      <w:pPr>
        <w:rPr>
          <w:rFonts w:ascii="Times New Roman" w:hAnsi="Times New Roman" w:cs="Times New Roman"/>
          <w:sz w:val="24"/>
          <w:szCs w:val="24"/>
        </w:rPr>
      </w:pPr>
      <w:r w:rsidRPr="30D71F94">
        <w:rPr>
          <w:rFonts w:ascii="Times New Roman" w:hAnsi="Times New Roman" w:cs="Times New Roman"/>
          <w:sz w:val="24"/>
          <w:szCs w:val="24"/>
        </w:rPr>
        <w:t>德輔道西和皇后大道西一帶多舊樓，數據顯示，即將有近千棟大廈樓齡超過三十年。市建局在中西區展開重建項目，惟資金有限，在翻新樓宇和受惠居民數量方面也有限，舊樓存在安全隱患和衞生問題，現時市建局和地區團體合作，調撥資源用以家居維修，讓居民在等待收樓過程中改善居家條件。</w:t>
      </w:r>
    </w:p>
    <w:p w14:paraId="61FD39BA" w14:textId="77777777" w:rsidR="000D037C" w:rsidRDefault="000D037C" w:rsidP="000D037C">
      <w:pPr>
        <w:rPr>
          <w:rFonts w:ascii="Times New Roman" w:hAnsi="Times New Roman" w:cs="Times New Roman"/>
          <w:sz w:val="24"/>
          <w:szCs w:val="24"/>
        </w:rPr>
      </w:pPr>
    </w:p>
    <w:p w14:paraId="4A9C8B42" w14:textId="77777777" w:rsidR="000D037C" w:rsidRDefault="000D037C" w:rsidP="000D037C">
      <w:pPr>
        <w:rPr>
          <w:rFonts w:ascii="Times New Roman" w:hAnsi="Times New Roman" w:cs="Times New Roman"/>
          <w:sz w:val="24"/>
          <w:szCs w:val="24"/>
          <w:lang w:val="en-US"/>
        </w:rPr>
      </w:pPr>
      <w:r w:rsidRPr="30D71F94">
        <w:rPr>
          <w:rFonts w:ascii="Times New Roman" w:hAnsi="Times New Roman" w:cs="Times New Roman"/>
          <w:sz w:val="24"/>
          <w:szCs w:val="24"/>
        </w:rPr>
        <w:t>目前，市建局現正在中西區進行的重建項目共有四個，分別為卑利街／嘉咸街發展計劃、崇慶里／桂香街發展項目、皇后大道西／</w:t>
      </w:r>
      <w:r w:rsidRPr="30D71F94">
        <w:rPr>
          <w:rFonts w:ascii="Times New Roman" w:hAnsi="Times New Roman" w:cs="Times New Roman"/>
          <w:sz w:val="24"/>
          <w:szCs w:val="24"/>
        </w:rPr>
        <w:t xml:space="preserve"> </w:t>
      </w:r>
      <w:r w:rsidRPr="30D71F94">
        <w:rPr>
          <w:rFonts w:ascii="Times New Roman" w:hAnsi="Times New Roman" w:cs="Times New Roman"/>
          <w:sz w:val="24"/>
          <w:szCs w:val="24"/>
        </w:rPr>
        <w:t>賢居里發展計劃、皇后大道西／桂香街發展項目。</w:t>
      </w:r>
    </w:p>
    <w:p w14:paraId="72973206" w14:textId="77777777" w:rsidR="000D037C" w:rsidRDefault="000D037C" w:rsidP="000D037C">
      <w:pPr>
        <w:rPr>
          <w:rFonts w:ascii="Times New Roman" w:hAnsi="Times New Roman" w:cs="Times New Roman"/>
          <w:sz w:val="24"/>
          <w:szCs w:val="24"/>
        </w:rPr>
      </w:pPr>
    </w:p>
    <w:p w14:paraId="2D670239" w14:textId="77777777" w:rsidR="000D037C" w:rsidRPr="00BA3A25" w:rsidRDefault="000D037C" w:rsidP="000D037C">
      <w:pPr>
        <w:rPr>
          <w:rFonts w:ascii="Times New Roman" w:hAnsi="Times New Roman" w:cs="Times New Roman"/>
          <w:sz w:val="24"/>
          <w:szCs w:val="24"/>
          <w:lang w:val="en-US"/>
        </w:rPr>
      </w:pPr>
      <w:r w:rsidRPr="30D71F94">
        <w:rPr>
          <w:rFonts w:ascii="新細明體" w:eastAsia="新細明體" w:hAnsi="新細明體" w:cs="新細明體"/>
          <w:sz w:val="24"/>
          <w:szCs w:val="24"/>
          <w:lang w:val="en-US"/>
        </w:rPr>
        <w:t>位於桂香街的昌桂樓內部較殘舊，樓梯有大片天花剝落、鋼筋外露情況，其通風窗亦積塵甚厚。亦有單位內牆身有裂開情況，天花石屎剝落，大片鋼筋外露。其中一</w:t>
      </w:r>
      <w:r w:rsidRPr="30D71F94">
        <w:rPr>
          <w:rFonts w:ascii="Times New Roman" w:eastAsia="新細明體" w:hAnsi="Times New Roman" w:cs="Times New Roman"/>
          <w:sz w:val="24"/>
          <w:szCs w:val="24"/>
          <w:lang w:val="en-US"/>
        </w:rPr>
        <w:t>劏房租客坦言對覓住處感困難，因自己與太太及兒子三人申請公屋已有七八年，至今仍音訊全無：「好似死咗都未有，香港房屋政策，差！」他指現時劏房環境尚可，但月租</w:t>
      </w:r>
      <w:r w:rsidRPr="30D71F94">
        <w:rPr>
          <w:rFonts w:ascii="Times New Roman" w:eastAsia="新細明體" w:hAnsi="Times New Roman" w:cs="Times New Roman"/>
          <w:sz w:val="24"/>
          <w:szCs w:val="24"/>
          <w:lang w:val="en-US"/>
        </w:rPr>
        <w:t>7,500</w:t>
      </w:r>
      <w:r w:rsidRPr="30D71F94">
        <w:rPr>
          <w:rFonts w:ascii="Times New Roman" w:eastAsia="新細明體" w:hAnsi="Times New Roman" w:cs="Times New Roman"/>
          <w:sz w:val="24"/>
          <w:szCs w:val="24"/>
          <w:lang w:val="en-US"/>
        </w:rPr>
        <w:t>元、</w:t>
      </w:r>
      <w:r w:rsidRPr="30D71F94">
        <w:rPr>
          <w:rFonts w:ascii="Times New Roman" w:eastAsia="新細明體" w:hAnsi="Times New Roman" w:cs="Times New Roman"/>
          <w:sz w:val="24"/>
          <w:szCs w:val="24"/>
          <w:lang w:val="en-US"/>
        </w:rPr>
        <w:t>200</w:t>
      </w:r>
      <w:r w:rsidRPr="30D71F94">
        <w:rPr>
          <w:rFonts w:ascii="Times New Roman" w:eastAsia="新細明體" w:hAnsi="Times New Roman" w:cs="Times New Roman"/>
          <w:sz w:val="24"/>
          <w:szCs w:val="24"/>
          <w:lang w:val="en-US"/>
        </w:rPr>
        <w:t>多呎只有一間房，「好迫，我要瞓地下。」他擔心今次重建業主會加租或迫切，找新住處會十分困難，「一時之間邊度揾？搬上屋搬下屋唔見一籮榖」。他希望市建局可安置租戶，「唔好話上樓，安置就得。」</w:t>
      </w:r>
    </w:p>
    <w:p w14:paraId="63CD09B7" w14:textId="77777777" w:rsidR="000D037C" w:rsidRPr="00BA3A25" w:rsidRDefault="000D037C" w:rsidP="000D037C">
      <w:pPr>
        <w:rPr>
          <w:rFonts w:ascii="新細明體" w:eastAsia="新細明體" w:hAnsi="新細明體" w:cs="新細明體"/>
          <w:sz w:val="24"/>
          <w:szCs w:val="24"/>
          <w:lang w:val="en-US"/>
        </w:rPr>
      </w:pPr>
    </w:p>
    <w:p w14:paraId="4BFA967C" w14:textId="77777777" w:rsidR="000D037C" w:rsidRPr="00BA3A25" w:rsidRDefault="000D037C" w:rsidP="000D037C">
      <w:pPr>
        <w:rPr>
          <w:rFonts w:ascii="Times New Roman" w:hAnsi="Times New Roman" w:cs="Times New Roman"/>
          <w:sz w:val="24"/>
          <w:szCs w:val="24"/>
          <w:lang w:val="en-US"/>
        </w:rPr>
      </w:pPr>
      <w:r>
        <w:rPr>
          <w:rFonts w:ascii="新細明體" w:eastAsia="新細明體" w:hAnsi="新細明體" w:cs="新細明體"/>
          <w:sz w:val="24"/>
          <w:szCs w:val="24"/>
          <w:lang w:val="en-US"/>
        </w:rPr>
        <w:t>(</w:t>
      </w:r>
      <w:r w:rsidRPr="00CF5E19">
        <w:rPr>
          <w:rFonts w:ascii="新細明體" w:eastAsia="新細明體" w:hAnsi="新細明體" w:cs="新細明體" w:hint="eastAsia"/>
          <w:sz w:val="24"/>
          <w:szCs w:val="24"/>
          <w:lang w:val="en-US"/>
        </w:rPr>
        <w:t>原文網址</w:t>
      </w:r>
      <w:r w:rsidRPr="00CF5E19">
        <w:rPr>
          <w:rFonts w:ascii="Times New Roman" w:eastAsia="Times New Roman" w:hAnsi="Times New Roman" w:cs="Times New Roman"/>
          <w:sz w:val="24"/>
          <w:szCs w:val="24"/>
          <w:lang w:val="en-US"/>
        </w:rPr>
        <w:t xml:space="preserve">: </w:t>
      </w:r>
      <w:r w:rsidRPr="00CF5E19">
        <w:rPr>
          <w:rFonts w:ascii="新細明體" w:eastAsia="新細明體" w:hAnsi="新細明體" w:cs="新細明體" w:hint="eastAsia"/>
          <w:sz w:val="24"/>
          <w:szCs w:val="24"/>
          <w:lang w:val="en-US"/>
        </w:rPr>
        <w:t>西營盤重建｜失明占卜師冀原街換樓「卜過至換」　劏房戶憂被逼遷</w:t>
      </w:r>
      <w:r w:rsidRPr="00CF5E19">
        <w:rPr>
          <w:rFonts w:ascii="Times New Roman" w:eastAsia="Times New Roman" w:hAnsi="Times New Roman" w:cs="Times New Roman"/>
          <w:sz w:val="24"/>
          <w:szCs w:val="24"/>
          <w:lang w:val="en-US"/>
        </w:rPr>
        <w:t xml:space="preserve"> | </w:t>
      </w:r>
      <w:r w:rsidRPr="00CF5E19">
        <w:rPr>
          <w:rFonts w:ascii="新細明體" w:eastAsia="新細明體" w:hAnsi="新細明體" w:cs="新細明體" w:hint="eastAsia"/>
          <w:sz w:val="24"/>
          <w:szCs w:val="24"/>
          <w:lang w:val="en-US"/>
        </w:rPr>
        <w:t>香港</w:t>
      </w:r>
      <w:r w:rsidRPr="00CF5E19">
        <w:rPr>
          <w:rFonts w:ascii="Times New Roman" w:eastAsia="Times New Roman" w:hAnsi="Times New Roman" w:cs="Times New Roman"/>
          <w:sz w:val="24"/>
          <w:szCs w:val="24"/>
          <w:lang w:val="en-US"/>
        </w:rPr>
        <w:t>01</w:t>
      </w:r>
      <w:r>
        <w:rPr>
          <w:rFonts w:ascii="Times New Roman" w:eastAsia="Times New Roman" w:hAnsi="Times New Roman" w:cs="Times New Roman"/>
          <w:sz w:val="24"/>
          <w:szCs w:val="24"/>
          <w:lang w:val="en-US"/>
        </w:rPr>
        <w:t>)</w:t>
      </w:r>
    </w:p>
    <w:p w14:paraId="4482401C" w14:textId="77777777" w:rsidR="000D037C" w:rsidRDefault="000D037C">
      <w:pPr>
        <w:rPr>
          <w:rFonts w:ascii="Times New Roman" w:hAnsi="Times New Roman" w:cs="Times New Roman"/>
          <w:sz w:val="24"/>
          <w:szCs w:val="24"/>
        </w:rPr>
      </w:pPr>
    </w:p>
    <w:p w14:paraId="2BD2BD88" w14:textId="77777777" w:rsidR="000D037C" w:rsidRDefault="000D037C">
      <w:pPr>
        <w:rPr>
          <w:rFonts w:ascii="Times New Roman" w:hAnsi="Times New Roman" w:cs="Times New Roman"/>
          <w:sz w:val="24"/>
          <w:szCs w:val="24"/>
          <w:lang w:val="en-US"/>
        </w:rPr>
      </w:pPr>
    </w:p>
    <w:p w14:paraId="2972E113" w14:textId="77777777" w:rsidR="00CD5469" w:rsidRPr="00CD5469" w:rsidRDefault="00CD5469">
      <w:pPr>
        <w:rPr>
          <w:rFonts w:ascii="Times New Roman" w:hAnsi="Times New Roman" w:cs="Times New Roman"/>
          <w:sz w:val="24"/>
          <w:szCs w:val="24"/>
          <w:lang w:val="en-US"/>
        </w:rPr>
      </w:pPr>
    </w:p>
    <w:p w14:paraId="36576DB3" w14:textId="53D909F1" w:rsidR="000E172B" w:rsidRPr="00976811" w:rsidRDefault="00A43ED8" w:rsidP="00D57F71">
      <w:pPr>
        <w:pStyle w:val="a8"/>
        <w:numPr>
          <w:ilvl w:val="0"/>
          <w:numId w:val="1"/>
        </w:numPr>
        <w:ind w:leftChars="0"/>
        <w:rPr>
          <w:rFonts w:ascii="Times New Roman" w:hAnsi="Times New Roman" w:cs="Times New Roman"/>
          <w:b/>
          <w:bCs/>
          <w:color w:val="4F81BD" w:themeColor="accent1"/>
          <w:sz w:val="24"/>
          <w:szCs w:val="24"/>
        </w:rPr>
      </w:pPr>
      <w:r w:rsidRPr="00976811">
        <w:rPr>
          <w:rFonts w:ascii="Times New Roman" w:hAnsi="Times New Roman" w:cs="Times New Roman"/>
          <w:b/>
          <w:bCs/>
          <w:color w:val="4F81BD" w:themeColor="accent1"/>
          <w:sz w:val="24"/>
          <w:szCs w:val="24"/>
        </w:rPr>
        <w:t>德輔道西（舊樓、海味街）</w:t>
      </w:r>
    </w:p>
    <w:p w14:paraId="1D147672" w14:textId="77777777" w:rsidR="001D4115" w:rsidRDefault="001D4115">
      <w:pPr>
        <w:rPr>
          <w:rFonts w:ascii="Times New Roman" w:hAnsi="Times New Roman" w:cs="Times New Roman"/>
          <w:sz w:val="24"/>
          <w:szCs w:val="24"/>
        </w:rPr>
      </w:pPr>
    </w:p>
    <w:p w14:paraId="3CF64F9E" w14:textId="74A81AD2" w:rsidR="00685C8E" w:rsidRDefault="00E0082A" w:rsidP="008F616A">
      <w:pPr>
        <w:rPr>
          <w:rFonts w:ascii="Times New Roman" w:hAnsi="Times New Roman" w:cs="Times New Roman"/>
          <w:sz w:val="24"/>
          <w:szCs w:val="24"/>
          <w:lang w:val="en-US"/>
        </w:rPr>
      </w:pPr>
      <w:r>
        <w:rPr>
          <w:rFonts w:ascii="Times New Roman" w:hAnsi="Times New Roman" w:cs="Times New Roman" w:hint="eastAsia"/>
          <w:sz w:val="24"/>
          <w:szCs w:val="24"/>
        </w:rPr>
        <w:t>德輔道西</w:t>
      </w:r>
      <w:r w:rsidR="00E56ED9">
        <w:rPr>
          <w:rFonts w:ascii="Times New Roman" w:hAnsi="Times New Roman" w:cs="Times New Roman" w:hint="eastAsia"/>
          <w:sz w:val="24"/>
          <w:szCs w:val="24"/>
        </w:rPr>
        <w:t>展現</w:t>
      </w:r>
      <w:r w:rsidR="00F60543">
        <w:rPr>
          <w:rFonts w:ascii="Times New Roman" w:hAnsi="Times New Roman" w:cs="Times New Roman" w:hint="eastAsia"/>
          <w:sz w:val="24"/>
          <w:szCs w:val="24"/>
        </w:rPr>
        <w:t>著西營盤老舊的一面。除了有很多舊樓外，</w:t>
      </w:r>
      <w:r w:rsidR="00B75D61">
        <w:rPr>
          <w:rFonts w:ascii="Times New Roman" w:hAnsi="Times New Roman" w:cs="Times New Roman" w:hint="eastAsia"/>
          <w:sz w:val="24"/>
          <w:szCs w:val="24"/>
        </w:rPr>
        <w:t>由於</w:t>
      </w:r>
      <w:r w:rsidR="00981519" w:rsidRPr="00981519">
        <w:rPr>
          <w:rFonts w:ascii="Times New Roman" w:hAnsi="Times New Roman" w:cs="Times New Roman" w:hint="eastAsia"/>
          <w:sz w:val="24"/>
          <w:szCs w:val="24"/>
          <w:lang w:val="en-US"/>
        </w:rPr>
        <w:t>西營盤一帶是鹹魚及其他海味的買賣中心，尤其集中於介乎皇后街和正街的一段德輔道西，故此處有海味街之稱。</w:t>
      </w:r>
      <w:r w:rsidR="000E2330" w:rsidRPr="000E2330">
        <w:rPr>
          <w:rFonts w:ascii="Times New Roman" w:hAnsi="Times New Roman" w:cs="Times New Roman" w:hint="eastAsia"/>
          <w:sz w:val="24"/>
          <w:szCs w:val="24"/>
          <w:lang w:val="en-US"/>
        </w:rPr>
        <w:t>很多兼營零售的海味批發老字號</w:t>
      </w:r>
      <w:r w:rsidR="000E2330">
        <w:rPr>
          <w:rFonts w:ascii="Times New Roman" w:hAnsi="Times New Roman" w:cs="Times New Roman" w:hint="eastAsia"/>
          <w:sz w:val="24"/>
          <w:szCs w:val="24"/>
          <w:lang w:val="en-US"/>
        </w:rPr>
        <w:t>在這裡</w:t>
      </w:r>
      <w:r w:rsidR="003D1791">
        <w:rPr>
          <w:rFonts w:ascii="Times New Roman" w:hAnsi="Times New Roman" w:cs="Times New Roman" w:hint="eastAsia"/>
          <w:sz w:val="24"/>
          <w:szCs w:val="24"/>
          <w:lang w:val="en-US"/>
        </w:rPr>
        <w:t>落腳多年</w:t>
      </w:r>
      <w:r w:rsidR="000E2330" w:rsidRPr="000E2330">
        <w:rPr>
          <w:rFonts w:ascii="Times New Roman" w:hAnsi="Times New Roman" w:cs="Times New Roman" w:hint="eastAsia"/>
          <w:sz w:val="24"/>
          <w:szCs w:val="24"/>
          <w:lang w:val="en-US"/>
        </w:rPr>
        <w:t>。在這裡購買參茸海味，價格都比較便宜。</w:t>
      </w:r>
    </w:p>
    <w:p w14:paraId="083EDD4E" w14:textId="77777777" w:rsidR="00685C8E" w:rsidRDefault="00685C8E" w:rsidP="008F616A">
      <w:pPr>
        <w:rPr>
          <w:rFonts w:ascii="Times New Roman" w:hAnsi="Times New Roman" w:cs="Times New Roman"/>
          <w:sz w:val="24"/>
          <w:szCs w:val="24"/>
          <w:lang w:val="en-US"/>
        </w:rPr>
      </w:pPr>
    </w:p>
    <w:p w14:paraId="45C919F7" w14:textId="0A9B03A1" w:rsidR="008F616A" w:rsidRPr="008F616A" w:rsidRDefault="00685C8E" w:rsidP="008F616A">
      <w:pPr>
        <w:rPr>
          <w:rFonts w:ascii="Times New Roman" w:hAnsi="Times New Roman" w:cs="Times New Roman"/>
          <w:sz w:val="24"/>
          <w:szCs w:val="24"/>
          <w:lang w:val="en-US"/>
        </w:rPr>
      </w:pPr>
      <w:r>
        <w:rPr>
          <w:rFonts w:ascii="Times New Roman" w:hAnsi="Times New Roman" w:cs="Times New Roman" w:hint="eastAsia"/>
          <w:sz w:val="24"/>
          <w:szCs w:val="24"/>
          <w:lang w:val="en-US"/>
        </w:rPr>
        <w:lastRenderedPageBreak/>
        <w:t>在德輔道西</w:t>
      </w:r>
      <w:r>
        <w:rPr>
          <w:rFonts w:ascii="Times New Roman" w:hAnsi="Times New Roman" w:cs="Times New Roman" w:hint="eastAsia"/>
          <w:sz w:val="24"/>
          <w:szCs w:val="24"/>
          <w:lang w:val="en-US"/>
        </w:rPr>
        <w:t>207</w:t>
      </w:r>
      <w:r>
        <w:rPr>
          <w:rFonts w:ascii="Times New Roman" w:hAnsi="Times New Roman" w:cs="Times New Roman" w:hint="eastAsia"/>
          <w:sz w:val="24"/>
          <w:szCs w:val="24"/>
          <w:lang w:val="en-US"/>
        </w:rPr>
        <w:t>號是一</w:t>
      </w:r>
      <w:r w:rsidR="008F616A" w:rsidRPr="008F616A">
        <w:rPr>
          <w:rFonts w:ascii="Times New Roman" w:hAnsi="Times New Roman" w:cs="Times New Roman" w:hint="eastAsia"/>
          <w:sz w:val="24"/>
          <w:szCs w:val="24"/>
          <w:lang w:val="en-US"/>
        </w:rPr>
        <w:t>座戰前唐樓。不但如此，它更是香港碩果僅存的直角轉角唐樓。建築興建於</w:t>
      </w:r>
      <w:r w:rsidR="008F616A" w:rsidRPr="008F616A">
        <w:rPr>
          <w:rFonts w:ascii="Times New Roman" w:hAnsi="Times New Roman" w:cs="Times New Roman" w:hint="eastAsia"/>
          <w:sz w:val="24"/>
          <w:szCs w:val="24"/>
          <w:lang w:val="en-US"/>
        </w:rPr>
        <w:t>1921</w:t>
      </w:r>
      <w:r w:rsidR="008F616A" w:rsidRPr="008F616A">
        <w:rPr>
          <w:rFonts w:ascii="Times New Roman" w:hAnsi="Times New Roman" w:cs="Times New Roman" w:hint="eastAsia"/>
          <w:sz w:val="24"/>
          <w:szCs w:val="24"/>
          <w:lang w:val="en-US"/>
        </w:rPr>
        <w:t>年，樓高四層，並設有陽台，至今已有百年歷史。建築屬於</w:t>
      </w:r>
      <w:r w:rsidR="008F616A" w:rsidRPr="008F616A">
        <w:rPr>
          <w:rFonts w:ascii="Times New Roman" w:hAnsi="Times New Roman" w:cs="Times New Roman" w:hint="eastAsia"/>
          <w:sz w:val="24"/>
          <w:szCs w:val="24"/>
          <w:lang w:val="en-US"/>
        </w:rPr>
        <w:t>20</w:t>
      </w:r>
      <w:r w:rsidR="008F616A" w:rsidRPr="008F616A">
        <w:rPr>
          <w:rFonts w:ascii="Times New Roman" w:hAnsi="Times New Roman" w:cs="Times New Roman" w:hint="eastAsia"/>
          <w:sz w:val="24"/>
          <w:szCs w:val="24"/>
          <w:lang w:val="en-US"/>
        </w:rPr>
        <w:t>世紀初的唐樓建築風格。此風格的唐樓最大的兩個特色便是擁有大騎樓和前居後舖。</w:t>
      </w:r>
      <w:r w:rsidR="00115B28">
        <w:rPr>
          <w:rFonts w:ascii="Times New Roman" w:hAnsi="Times New Roman" w:cs="Times New Roman" w:hint="eastAsia"/>
          <w:sz w:val="24"/>
          <w:szCs w:val="24"/>
          <w:lang w:val="en-US"/>
        </w:rPr>
        <w:t>2020</w:t>
      </w:r>
      <w:r w:rsidR="00115B28">
        <w:rPr>
          <w:rFonts w:ascii="Times New Roman" w:hAnsi="Times New Roman" w:cs="Times New Roman" w:hint="eastAsia"/>
          <w:sz w:val="24"/>
          <w:szCs w:val="24"/>
          <w:lang w:val="en-US"/>
        </w:rPr>
        <w:t>年</w:t>
      </w:r>
      <w:r w:rsidR="00D116AF">
        <w:rPr>
          <w:rFonts w:ascii="Times New Roman" w:hAnsi="Times New Roman" w:cs="Times New Roman" w:hint="eastAsia"/>
          <w:sz w:val="24"/>
          <w:szCs w:val="24"/>
          <w:lang w:val="en-US"/>
        </w:rPr>
        <w:t>8</w:t>
      </w:r>
      <w:r w:rsidR="00D116AF">
        <w:rPr>
          <w:rFonts w:ascii="Times New Roman" w:hAnsi="Times New Roman" w:cs="Times New Roman" w:hint="eastAsia"/>
          <w:sz w:val="24"/>
          <w:szCs w:val="24"/>
          <w:lang w:val="en-US"/>
        </w:rPr>
        <w:t>月曾經發生</w:t>
      </w:r>
      <w:r w:rsidR="004E4E37" w:rsidRPr="004E4E37">
        <w:rPr>
          <w:rFonts w:ascii="Times New Roman" w:hAnsi="Times New Roman" w:cs="Times New Roman" w:hint="eastAsia"/>
          <w:sz w:val="24"/>
          <w:szCs w:val="24"/>
          <w:lang w:val="en-US"/>
        </w:rPr>
        <w:t>外牆石屎剝落</w:t>
      </w:r>
      <w:r w:rsidR="004E4E37">
        <w:rPr>
          <w:rFonts w:ascii="Times New Roman" w:hAnsi="Times New Roman" w:cs="Times New Roman" w:hint="eastAsia"/>
          <w:sz w:val="24"/>
          <w:szCs w:val="24"/>
          <w:lang w:val="en-US"/>
        </w:rPr>
        <w:t>事件</w:t>
      </w:r>
      <w:r w:rsidR="004E4E37" w:rsidRPr="004E4E37">
        <w:rPr>
          <w:rFonts w:ascii="Times New Roman" w:hAnsi="Times New Roman" w:cs="Times New Roman" w:hint="eastAsia"/>
          <w:sz w:val="24"/>
          <w:szCs w:val="24"/>
          <w:lang w:val="en-US"/>
        </w:rPr>
        <w:t>，跌至樓下的小巴站</w:t>
      </w:r>
      <w:r w:rsidR="004E4E37">
        <w:rPr>
          <w:rFonts w:ascii="Times New Roman" w:hAnsi="Times New Roman" w:cs="Times New Roman" w:hint="eastAsia"/>
          <w:sz w:val="24"/>
          <w:szCs w:val="24"/>
          <w:lang w:val="en-US"/>
        </w:rPr>
        <w:t>，可見區內舊樓日久失修，對</w:t>
      </w:r>
      <w:r w:rsidR="00A07F09">
        <w:rPr>
          <w:rFonts w:ascii="Times New Roman" w:hAnsi="Times New Roman" w:cs="Times New Roman" w:hint="eastAsia"/>
          <w:sz w:val="24"/>
          <w:szCs w:val="24"/>
          <w:lang w:val="en-US"/>
        </w:rPr>
        <w:t>街坊造成危險。</w:t>
      </w:r>
    </w:p>
    <w:p w14:paraId="4EF5F1BF" w14:textId="77777777" w:rsidR="008F616A" w:rsidRPr="008F616A" w:rsidRDefault="008F616A" w:rsidP="008F616A">
      <w:pPr>
        <w:rPr>
          <w:rFonts w:ascii="Times New Roman" w:hAnsi="Times New Roman" w:cs="Times New Roman"/>
          <w:sz w:val="24"/>
          <w:szCs w:val="24"/>
          <w:lang w:val="en-US"/>
        </w:rPr>
      </w:pPr>
    </w:p>
    <w:p w14:paraId="4C47FE22" w14:textId="77777777" w:rsidR="008F616A" w:rsidRPr="008F616A" w:rsidRDefault="008F616A" w:rsidP="008F616A">
      <w:pPr>
        <w:rPr>
          <w:rFonts w:ascii="Times New Roman" w:hAnsi="Times New Roman" w:cs="Times New Roman"/>
          <w:sz w:val="24"/>
          <w:szCs w:val="24"/>
          <w:lang w:val="en-US"/>
        </w:rPr>
      </w:pPr>
      <w:r w:rsidRPr="008F616A">
        <w:rPr>
          <w:rFonts w:ascii="Times New Roman" w:hAnsi="Times New Roman" w:cs="Times New Roman" w:hint="eastAsia"/>
          <w:sz w:val="24"/>
          <w:szCs w:val="24"/>
          <w:lang w:val="en-US"/>
        </w:rPr>
        <w:t>不少的戰前唐樓都揉合中西式的建築風格。當中的「騎樓」元素在不少東南亞地區都十分盛行，它既能減少太陽直接照射室內，亦能達致採光的效用。作為上居下鋪的戰前唐樓，由於有不少店舖因而能發展社區經濟。德輔道西</w:t>
      </w:r>
      <w:r w:rsidRPr="008F616A">
        <w:rPr>
          <w:rFonts w:ascii="Times New Roman" w:hAnsi="Times New Roman" w:cs="Times New Roman"/>
          <w:sz w:val="24"/>
          <w:szCs w:val="24"/>
          <w:lang w:val="en-US"/>
        </w:rPr>
        <w:t>207</w:t>
      </w:r>
      <w:r w:rsidRPr="008F616A">
        <w:rPr>
          <w:rFonts w:ascii="Times New Roman" w:hAnsi="Times New Roman" w:cs="Times New Roman" w:hint="eastAsia"/>
          <w:sz w:val="24"/>
          <w:szCs w:val="24"/>
          <w:lang w:val="en-US"/>
        </w:rPr>
        <w:t>號的地舖位置在這一百年裡曾轉手過不少店舖，</w:t>
      </w:r>
      <w:r w:rsidRPr="008F616A">
        <w:rPr>
          <w:rFonts w:ascii="Times New Roman" w:hAnsi="Times New Roman" w:cs="Times New Roman"/>
          <w:sz w:val="24"/>
          <w:szCs w:val="24"/>
          <w:lang w:val="en-US"/>
        </w:rPr>
        <w:t>1934</w:t>
      </w:r>
      <w:r w:rsidRPr="008F616A">
        <w:rPr>
          <w:rFonts w:ascii="Times New Roman" w:hAnsi="Times New Roman" w:cs="Times New Roman" w:hint="eastAsia"/>
          <w:sz w:val="24"/>
          <w:szCs w:val="24"/>
          <w:lang w:val="en-US"/>
        </w:rPr>
        <w:t>年是「廣利蓆莊」，</w:t>
      </w:r>
      <w:r w:rsidRPr="008F616A">
        <w:rPr>
          <w:rFonts w:ascii="Times New Roman" w:hAnsi="Times New Roman" w:cs="Times New Roman"/>
          <w:sz w:val="24"/>
          <w:szCs w:val="24"/>
          <w:lang w:val="en-US"/>
        </w:rPr>
        <w:t>1985</w:t>
      </w:r>
      <w:r w:rsidRPr="008F616A">
        <w:rPr>
          <w:rFonts w:ascii="Times New Roman" w:hAnsi="Times New Roman" w:cs="Times New Roman" w:hint="eastAsia"/>
          <w:sz w:val="24"/>
          <w:szCs w:val="24"/>
          <w:lang w:val="en-US"/>
        </w:rPr>
        <w:t>年則變成「勵豐釀酒」，後來再變爲「厚生酒莊」。但現時「厚生酒莊」已經結業，地舖改成時裝店，唯再外牆的「厚生酒莊」字樣仍被保留。</w:t>
      </w:r>
    </w:p>
    <w:p w14:paraId="00ED3EB7" w14:textId="77777777" w:rsidR="008F616A" w:rsidRPr="008F616A" w:rsidRDefault="008F616A" w:rsidP="008F616A">
      <w:pPr>
        <w:rPr>
          <w:rFonts w:ascii="Times New Roman" w:hAnsi="Times New Roman" w:cs="Times New Roman"/>
          <w:sz w:val="24"/>
          <w:szCs w:val="24"/>
          <w:lang w:val="en-US"/>
        </w:rPr>
      </w:pPr>
    </w:p>
    <w:p w14:paraId="7BA07AE0" w14:textId="288B9639" w:rsidR="00EA0312" w:rsidRPr="008F616A" w:rsidRDefault="008F616A" w:rsidP="008F616A">
      <w:pPr>
        <w:rPr>
          <w:rFonts w:ascii="Times New Roman" w:hAnsi="Times New Roman" w:cs="Times New Roman"/>
          <w:sz w:val="24"/>
          <w:szCs w:val="24"/>
          <w:lang w:val="en-US"/>
        </w:rPr>
      </w:pPr>
      <w:r w:rsidRPr="008F616A">
        <w:rPr>
          <w:rFonts w:ascii="Times New Roman" w:hAnsi="Times New Roman" w:cs="Times New Roman" w:hint="eastAsia"/>
          <w:sz w:val="24"/>
          <w:szCs w:val="24"/>
          <w:lang w:val="en-US"/>
        </w:rPr>
        <w:t>2010</w:t>
      </w:r>
      <w:r w:rsidRPr="008F616A">
        <w:rPr>
          <w:rFonts w:ascii="Times New Roman" w:hAnsi="Times New Roman" w:cs="Times New Roman" w:hint="eastAsia"/>
          <w:sz w:val="24"/>
          <w:szCs w:val="24"/>
          <w:lang w:val="en-US"/>
        </w:rPr>
        <w:t>年，唐樓被正式評為二級歷史建築。</w:t>
      </w:r>
    </w:p>
    <w:p w14:paraId="721EDF1E" w14:textId="77777777" w:rsidR="00EA0312" w:rsidRPr="00BA3A25" w:rsidRDefault="00EA0312">
      <w:pPr>
        <w:rPr>
          <w:rFonts w:ascii="Times New Roman" w:hAnsi="Times New Roman" w:cs="Times New Roman"/>
          <w:sz w:val="24"/>
          <w:szCs w:val="24"/>
        </w:rPr>
      </w:pPr>
    </w:p>
    <w:p w14:paraId="428907E6" w14:textId="77777777" w:rsidR="006B11A8" w:rsidRPr="00BA3A25" w:rsidRDefault="006B11A8" w:rsidP="00991003">
      <w:pPr>
        <w:jc w:val="center"/>
        <w:rPr>
          <w:rFonts w:ascii="Times New Roman" w:hAnsi="Times New Roman" w:cs="Times New Roman"/>
          <w:sz w:val="24"/>
          <w:szCs w:val="24"/>
          <w:lang w:val="en-US"/>
        </w:rPr>
      </w:pPr>
    </w:p>
    <w:p w14:paraId="5F716C20" w14:textId="77777777" w:rsidR="006B11A8" w:rsidRPr="00BA3A25" w:rsidRDefault="006B11A8" w:rsidP="00991003">
      <w:pPr>
        <w:jc w:val="center"/>
        <w:rPr>
          <w:rFonts w:ascii="Times New Roman" w:hAnsi="Times New Roman" w:cs="Times New Roman"/>
          <w:sz w:val="24"/>
          <w:szCs w:val="24"/>
          <w:lang w:val="en-US"/>
        </w:rPr>
      </w:pPr>
    </w:p>
    <w:p w14:paraId="528424BC" w14:textId="77777777" w:rsidR="006B11A8" w:rsidRPr="00BA3A25" w:rsidRDefault="006B11A8" w:rsidP="00991003">
      <w:pPr>
        <w:jc w:val="center"/>
        <w:rPr>
          <w:rFonts w:ascii="Times New Roman" w:hAnsi="Times New Roman" w:cs="Times New Roman"/>
          <w:sz w:val="24"/>
          <w:szCs w:val="24"/>
          <w:lang w:val="en-US"/>
        </w:rPr>
      </w:pPr>
    </w:p>
    <w:p w14:paraId="44C41BCB" w14:textId="794CC0BD" w:rsidR="006B11A8" w:rsidRPr="00BA3A25" w:rsidRDefault="006B11A8" w:rsidP="00991003">
      <w:pPr>
        <w:jc w:val="center"/>
        <w:rPr>
          <w:rFonts w:ascii="Times New Roman" w:hAnsi="Times New Roman" w:cs="Times New Roman"/>
          <w:sz w:val="24"/>
          <w:szCs w:val="24"/>
          <w:lang w:val="en-US"/>
        </w:rPr>
      </w:pPr>
    </w:p>
    <w:p w14:paraId="4E3010A0" w14:textId="77777777" w:rsidR="006B11A8" w:rsidRPr="00BA3A25" w:rsidRDefault="006B11A8" w:rsidP="00991003">
      <w:pPr>
        <w:jc w:val="center"/>
        <w:rPr>
          <w:rFonts w:ascii="Times New Roman" w:hAnsi="Times New Roman" w:cs="Times New Roman"/>
          <w:sz w:val="24"/>
          <w:szCs w:val="24"/>
          <w:lang w:val="en-US"/>
        </w:rPr>
      </w:pPr>
    </w:p>
    <w:p w14:paraId="3E292FA3" w14:textId="7EC3ACD9" w:rsidR="006B11A8" w:rsidRPr="00BA3A25" w:rsidRDefault="006B11A8" w:rsidP="00991003">
      <w:pPr>
        <w:jc w:val="center"/>
        <w:rPr>
          <w:rFonts w:ascii="Times New Roman" w:hAnsi="Times New Roman" w:cs="Times New Roman"/>
          <w:sz w:val="24"/>
          <w:szCs w:val="24"/>
          <w:lang w:val="en-US"/>
        </w:rPr>
      </w:pPr>
    </w:p>
    <w:p w14:paraId="454C925B" w14:textId="77777777" w:rsidR="006B11A8" w:rsidRPr="00BA3A25" w:rsidRDefault="006B11A8" w:rsidP="00991003">
      <w:pPr>
        <w:jc w:val="center"/>
        <w:rPr>
          <w:rFonts w:ascii="Times New Roman" w:hAnsi="Times New Roman" w:cs="Times New Roman"/>
          <w:sz w:val="24"/>
          <w:szCs w:val="24"/>
          <w:lang w:val="en-US"/>
        </w:rPr>
      </w:pPr>
    </w:p>
    <w:p w14:paraId="40B49C03" w14:textId="27BBED6A" w:rsidR="006B11A8" w:rsidRPr="00BA3A25" w:rsidRDefault="006B11A8" w:rsidP="00991003">
      <w:pPr>
        <w:jc w:val="center"/>
        <w:rPr>
          <w:rFonts w:ascii="Times New Roman" w:hAnsi="Times New Roman" w:cs="Times New Roman"/>
          <w:sz w:val="24"/>
          <w:szCs w:val="24"/>
          <w:lang w:val="en-US"/>
        </w:rPr>
      </w:pPr>
    </w:p>
    <w:p w14:paraId="7110F696" w14:textId="73A94E8F" w:rsidR="006B11A8" w:rsidRPr="00BA3A25" w:rsidRDefault="004B5428" w:rsidP="00991003">
      <w:pPr>
        <w:jc w:val="cente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58264" behindDoc="0" locked="0" layoutInCell="1" allowOverlap="1" wp14:anchorId="2917CFF3" wp14:editId="15B57395">
                <wp:simplePos x="0" y="0"/>
                <wp:positionH relativeFrom="column">
                  <wp:posOffset>-193790</wp:posOffset>
                </wp:positionH>
                <wp:positionV relativeFrom="paragraph">
                  <wp:posOffset>-945432</wp:posOffset>
                </wp:positionV>
                <wp:extent cx="1520041" cy="1163782"/>
                <wp:effectExtent l="0" t="0" r="17145" b="17780"/>
                <wp:wrapNone/>
                <wp:docPr id="1068811287" name="文字方塊 3"/>
                <wp:cNvGraphicFramePr/>
                <a:graphic xmlns:a="http://schemas.openxmlformats.org/drawingml/2006/main">
                  <a:graphicData uri="http://schemas.microsoft.com/office/word/2010/wordprocessingShape">
                    <wps:wsp>
                      <wps:cNvSpPr txBox="1"/>
                      <wps:spPr>
                        <a:xfrm>
                          <a:off x="0" y="0"/>
                          <a:ext cx="1520041" cy="1163782"/>
                        </a:xfrm>
                        <a:prstGeom prst="rect">
                          <a:avLst/>
                        </a:prstGeom>
                        <a:solidFill>
                          <a:schemeClr val="lt1"/>
                        </a:solidFill>
                        <a:ln w="6350">
                          <a:solidFill>
                            <a:prstClr val="black">
                              <a:alpha val="0"/>
                            </a:prstClr>
                          </a:solidFill>
                        </a:ln>
                      </wps:spPr>
                      <wps:txbx>
                        <w:txbxContent>
                          <w:p w14:paraId="17DCDEA1" w14:textId="77777777" w:rsidR="004B5428" w:rsidRDefault="004B5428" w:rsidP="004B5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7CFF3" id="_x0000_t202" coordsize="21600,21600" o:spt="202" path="m,l,21600r21600,l21600,xe">
                <v:stroke joinstyle="miter"/>
                <v:path gradientshapeok="t" o:connecttype="rect"/>
              </v:shapetype>
              <v:shape id="文字方塊 3" o:spid="_x0000_s1026" type="#_x0000_t202" style="position:absolute;left:0;text-align:left;margin-left:-15.25pt;margin-top:-74.45pt;width:119.7pt;height:91.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" fillcolor="white [3201]" strokeweight=".5pt">
                <v:stroke opacity="0"/>
                <v:textbox>
                  <w:txbxContent>
                    <w:p w14:paraId="17DCDEA1" w14:textId="77777777" w:rsidR="004B5428" w:rsidRDefault="004B5428" w:rsidP="004B5428"/>
                  </w:txbxContent>
                </v:textbox>
              </v:shape>
            </w:pict>
          </mc:Fallback>
        </mc:AlternateContent>
      </w:r>
    </w:p>
    <w:p w14:paraId="4FDB2F89" w14:textId="6AE86539" w:rsidR="006B11A8" w:rsidRPr="00BA3A25" w:rsidRDefault="006B11A8" w:rsidP="00991003">
      <w:pPr>
        <w:jc w:val="center"/>
        <w:rPr>
          <w:rFonts w:ascii="Times New Roman" w:hAnsi="Times New Roman" w:cs="Times New Roman"/>
          <w:sz w:val="24"/>
          <w:szCs w:val="24"/>
          <w:lang w:val="en-US"/>
        </w:rPr>
      </w:pPr>
    </w:p>
    <w:p w14:paraId="16B55BFE" w14:textId="7BF93BBB" w:rsidR="00BC6AC1" w:rsidRDefault="00E617A7" w:rsidP="00DB531D">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mc:AlternateContent>
          <mc:Choice Requires="wps">
            <w:drawing>
              <wp:anchor distT="0" distB="0" distL="114300" distR="114300" simplePos="0" relativeHeight="251658263" behindDoc="0" locked="0" layoutInCell="1" allowOverlap="1" wp14:anchorId="712A18B7" wp14:editId="133ABCF5">
                <wp:simplePos x="0" y="0"/>
                <wp:positionH relativeFrom="column">
                  <wp:posOffset>3370385</wp:posOffset>
                </wp:positionH>
                <wp:positionV relativeFrom="paragraph">
                  <wp:posOffset>4048272</wp:posOffset>
                </wp:positionV>
                <wp:extent cx="2719753" cy="1520042"/>
                <wp:effectExtent l="0" t="0" r="23495" b="23495"/>
                <wp:wrapNone/>
                <wp:docPr id="1834574050" name="文字方塊 3"/>
                <wp:cNvGraphicFramePr/>
                <a:graphic xmlns:a="http://schemas.openxmlformats.org/drawingml/2006/main">
                  <a:graphicData uri="http://schemas.microsoft.com/office/word/2010/wordprocessingShape">
                    <wps:wsp>
                      <wps:cNvSpPr txBox="1"/>
                      <wps:spPr>
                        <a:xfrm>
                          <a:off x="0" y="0"/>
                          <a:ext cx="2719753" cy="1520042"/>
                        </a:xfrm>
                        <a:prstGeom prst="rect">
                          <a:avLst/>
                        </a:prstGeom>
                        <a:solidFill>
                          <a:schemeClr val="lt1"/>
                        </a:solidFill>
                        <a:ln w="6350">
                          <a:solidFill>
                            <a:prstClr val="black"/>
                          </a:solidFill>
                        </a:ln>
                      </wps:spPr>
                      <wps:txbx>
                        <w:txbxContent>
                          <w:p w14:paraId="4980E9C7" w14:textId="77777777" w:rsidR="001C37BC" w:rsidRPr="00BA49C9" w:rsidRDefault="001C37BC" w:rsidP="001C37BC">
                            <w:pPr>
                              <w:pStyle w:val="a8"/>
                              <w:numPr>
                                <w:ilvl w:val="0"/>
                                <w:numId w:val="7"/>
                              </w:numPr>
                              <w:ind w:leftChars="0"/>
                            </w:pPr>
                            <w:r>
                              <w:rPr>
                                <w:rFonts w:hint="eastAsia"/>
                                <w:lang w:val="en-US"/>
                              </w:rPr>
                              <w:t>中華基督教會合一堂</w:t>
                            </w:r>
                          </w:p>
                          <w:p w14:paraId="71954E35" w14:textId="77777777" w:rsidR="001C37BC" w:rsidRPr="00113F2D" w:rsidRDefault="001C37BC" w:rsidP="001C37BC">
                            <w:pPr>
                              <w:pStyle w:val="a8"/>
                              <w:numPr>
                                <w:ilvl w:val="0"/>
                                <w:numId w:val="7"/>
                              </w:numPr>
                              <w:ind w:leftChars="0"/>
                            </w:pPr>
                            <w:r>
                              <w:rPr>
                                <w:rFonts w:hint="eastAsia"/>
                                <w:lang w:val="en-US"/>
                              </w:rPr>
                              <w:t>西營盤社區綜合大樓</w:t>
                            </w:r>
                          </w:p>
                          <w:p w14:paraId="07E63C12" w14:textId="77777777" w:rsidR="001C37BC" w:rsidRPr="00113F2D" w:rsidRDefault="001C37BC" w:rsidP="001C37BC">
                            <w:pPr>
                              <w:pStyle w:val="a8"/>
                              <w:numPr>
                                <w:ilvl w:val="0"/>
                                <w:numId w:val="7"/>
                              </w:numPr>
                              <w:ind w:leftChars="0"/>
                            </w:pPr>
                            <w:r>
                              <w:rPr>
                                <w:rFonts w:hint="eastAsia"/>
                                <w:lang w:val="en-US"/>
                              </w:rPr>
                              <w:t>崇真會救恩堂</w:t>
                            </w:r>
                          </w:p>
                          <w:p w14:paraId="269B38E9" w14:textId="77777777" w:rsidR="001C37BC" w:rsidRPr="007A09C4" w:rsidRDefault="001C37BC" w:rsidP="001C37BC">
                            <w:pPr>
                              <w:pStyle w:val="a8"/>
                              <w:numPr>
                                <w:ilvl w:val="0"/>
                                <w:numId w:val="7"/>
                              </w:numPr>
                              <w:ind w:leftChars="0"/>
                            </w:pPr>
                            <w:r>
                              <w:rPr>
                                <w:rFonts w:hint="eastAsia"/>
                              </w:rPr>
                              <w:t>西區社區中心</w:t>
                            </w:r>
                          </w:p>
                          <w:p w14:paraId="2BE3093B" w14:textId="77777777" w:rsidR="001C37BC" w:rsidRPr="007A09C4" w:rsidRDefault="001C37BC" w:rsidP="001C37BC">
                            <w:pPr>
                              <w:pStyle w:val="a8"/>
                              <w:numPr>
                                <w:ilvl w:val="0"/>
                                <w:numId w:val="7"/>
                              </w:numPr>
                              <w:ind w:leftChars="0"/>
                            </w:pPr>
                            <w:r>
                              <w:rPr>
                                <w:lang w:val="en-US"/>
                              </w:rPr>
                              <w:t xml:space="preserve">a) </w:t>
                            </w:r>
                            <w:r>
                              <w:rPr>
                                <w:rFonts w:hint="eastAsia"/>
                                <w:lang w:val="en-US"/>
                              </w:rPr>
                              <w:t>西營盤街市</w:t>
                            </w:r>
                            <w:r>
                              <w:rPr>
                                <w:rFonts w:hint="eastAsia"/>
                                <w:lang w:val="en-US"/>
                              </w:rPr>
                              <w:t xml:space="preserve"> b</w:t>
                            </w:r>
                            <w:r>
                              <w:rPr>
                                <w:lang w:val="en-US"/>
                              </w:rPr>
                              <w:t xml:space="preserve">) </w:t>
                            </w:r>
                            <w:r>
                              <w:rPr>
                                <w:rFonts w:hint="eastAsia"/>
                                <w:lang w:val="en-US"/>
                              </w:rPr>
                              <w:t>正街街市</w:t>
                            </w:r>
                          </w:p>
                          <w:p w14:paraId="3FE5D3F5" w14:textId="77777777" w:rsidR="001C37BC" w:rsidRDefault="001C37BC" w:rsidP="001C37BC">
                            <w:pPr>
                              <w:pStyle w:val="a8"/>
                              <w:numPr>
                                <w:ilvl w:val="0"/>
                                <w:numId w:val="7"/>
                              </w:numPr>
                              <w:ind w:leftChars="0"/>
                            </w:pPr>
                            <w:r>
                              <w:rPr>
                                <w:rFonts w:hint="eastAsia"/>
                              </w:rPr>
                              <w:t>皇后大道西</w:t>
                            </w:r>
                            <w:r>
                              <w:rPr>
                                <w:rFonts w:hint="eastAsia"/>
                              </w:rPr>
                              <w:t>/</w:t>
                            </w:r>
                            <w:r>
                              <w:rPr>
                                <w:rFonts w:hint="eastAsia"/>
                              </w:rPr>
                              <w:t>桂香街重建項目</w:t>
                            </w:r>
                          </w:p>
                          <w:p w14:paraId="6F012855" w14:textId="77777777" w:rsidR="001C37BC" w:rsidRDefault="001C37BC" w:rsidP="001C37BC">
                            <w:pPr>
                              <w:pStyle w:val="a8"/>
                              <w:numPr>
                                <w:ilvl w:val="0"/>
                                <w:numId w:val="7"/>
                              </w:numPr>
                              <w:ind w:leftChars="0"/>
                            </w:pPr>
                            <w:r>
                              <w:rPr>
                                <w:rFonts w:hint="eastAsia"/>
                              </w:rPr>
                              <w:t>a</w:t>
                            </w:r>
                            <w:r>
                              <w:rPr>
                                <w:lang w:val="en-US"/>
                              </w:rPr>
                              <w:t xml:space="preserve">) </w:t>
                            </w:r>
                            <w:r>
                              <w:rPr>
                                <w:rFonts w:hint="eastAsia"/>
                                <w:lang w:val="en-US"/>
                              </w:rPr>
                              <w:t>德輔道西</w:t>
                            </w:r>
                            <w:r>
                              <w:rPr>
                                <w:rFonts w:hint="eastAsia"/>
                                <w:lang w:val="en-US"/>
                              </w:rPr>
                              <w:t>207</w:t>
                            </w:r>
                            <w:r>
                              <w:rPr>
                                <w:rFonts w:hint="eastAsia"/>
                                <w:lang w:val="en-US"/>
                              </w:rPr>
                              <w:t>號</w:t>
                            </w:r>
                            <w:r>
                              <w:rPr>
                                <w:rFonts w:hint="eastAsia"/>
                                <w:lang w:val="en-US"/>
                              </w:rPr>
                              <w:t xml:space="preserve"> </w:t>
                            </w:r>
                            <w:r>
                              <w:rPr>
                                <w:lang w:val="en-US"/>
                              </w:rPr>
                              <w:t xml:space="preserve">b) </w:t>
                            </w:r>
                            <w:r>
                              <w:rPr>
                                <w:rFonts w:hint="eastAsia"/>
                                <w:lang w:val="en-US"/>
                              </w:rPr>
                              <w:t>海味街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18B7" id="_x0000_t202" coordsize="21600,21600" o:spt="202" path="m,l,21600r21600,l21600,xe">
                <v:stroke joinstyle="miter"/>
                <v:path gradientshapeok="t" o:connecttype="rect"/>
              </v:shapetype>
              <v:shape id="_x0000_s1027" type="#_x0000_t202" style="position:absolute;left:0;text-align:left;margin-left:265.4pt;margin-top:318.75pt;width:214.15pt;height:119.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" fillcolor="white [3201]" strokeweight=".5pt">
                <v:textbox>
                  <w:txbxContent>
                    <w:p w14:paraId="4980E9C7" w14:textId="77777777" w:rsidR="001C37BC" w:rsidRPr="00BA49C9" w:rsidRDefault="001C37BC" w:rsidP="001C37BC">
                      <w:pPr>
                        <w:pStyle w:val="a8"/>
                        <w:numPr>
                          <w:ilvl w:val="0"/>
                          <w:numId w:val="7"/>
                        </w:numPr>
                        <w:ind w:leftChars="0"/>
                      </w:pPr>
                      <w:r>
                        <w:rPr>
                          <w:rFonts w:hint="eastAsia"/>
                          <w:lang w:val="en-US"/>
                        </w:rPr>
                        <w:t>中華基督教會合一堂</w:t>
                      </w:r>
                    </w:p>
                    <w:p w14:paraId="71954E35" w14:textId="77777777" w:rsidR="001C37BC" w:rsidRPr="00113F2D" w:rsidRDefault="001C37BC" w:rsidP="001C37BC">
                      <w:pPr>
                        <w:pStyle w:val="a8"/>
                        <w:numPr>
                          <w:ilvl w:val="0"/>
                          <w:numId w:val="7"/>
                        </w:numPr>
                        <w:ind w:leftChars="0"/>
                      </w:pPr>
                      <w:r>
                        <w:rPr>
                          <w:rFonts w:hint="eastAsia"/>
                          <w:lang w:val="en-US"/>
                        </w:rPr>
                        <w:t>西營盤社區綜合大樓</w:t>
                      </w:r>
                    </w:p>
                    <w:p w14:paraId="07E63C12" w14:textId="77777777" w:rsidR="001C37BC" w:rsidRPr="00113F2D" w:rsidRDefault="001C37BC" w:rsidP="001C37BC">
                      <w:pPr>
                        <w:pStyle w:val="a8"/>
                        <w:numPr>
                          <w:ilvl w:val="0"/>
                          <w:numId w:val="7"/>
                        </w:numPr>
                        <w:ind w:leftChars="0"/>
                      </w:pPr>
                      <w:r>
                        <w:rPr>
                          <w:rFonts w:hint="eastAsia"/>
                          <w:lang w:val="en-US"/>
                        </w:rPr>
                        <w:t>崇真會救恩堂</w:t>
                      </w:r>
                    </w:p>
                    <w:p w14:paraId="269B38E9" w14:textId="77777777" w:rsidR="001C37BC" w:rsidRPr="007A09C4" w:rsidRDefault="001C37BC" w:rsidP="001C37BC">
                      <w:pPr>
                        <w:pStyle w:val="a8"/>
                        <w:numPr>
                          <w:ilvl w:val="0"/>
                          <w:numId w:val="7"/>
                        </w:numPr>
                        <w:ind w:leftChars="0"/>
                      </w:pPr>
                      <w:r>
                        <w:rPr>
                          <w:rFonts w:hint="eastAsia"/>
                        </w:rPr>
                        <w:t>西區社區中心</w:t>
                      </w:r>
                    </w:p>
                    <w:p w14:paraId="2BE3093B" w14:textId="77777777" w:rsidR="001C37BC" w:rsidRPr="007A09C4" w:rsidRDefault="001C37BC" w:rsidP="001C37BC">
                      <w:pPr>
                        <w:pStyle w:val="a8"/>
                        <w:numPr>
                          <w:ilvl w:val="0"/>
                          <w:numId w:val="7"/>
                        </w:numPr>
                        <w:ind w:leftChars="0"/>
                      </w:pPr>
                      <w:r>
                        <w:rPr>
                          <w:lang w:val="en-US"/>
                        </w:rPr>
                        <w:t xml:space="preserve">a) </w:t>
                      </w:r>
                      <w:r>
                        <w:rPr>
                          <w:rFonts w:hint="eastAsia"/>
                          <w:lang w:val="en-US"/>
                        </w:rPr>
                        <w:t>西營盤街市</w:t>
                      </w:r>
                      <w:r>
                        <w:rPr>
                          <w:rFonts w:hint="eastAsia"/>
                          <w:lang w:val="en-US"/>
                        </w:rPr>
                        <w:t xml:space="preserve"> b</w:t>
                      </w:r>
                      <w:r>
                        <w:rPr>
                          <w:lang w:val="en-US"/>
                        </w:rPr>
                        <w:t xml:space="preserve">) </w:t>
                      </w:r>
                      <w:r>
                        <w:rPr>
                          <w:rFonts w:hint="eastAsia"/>
                          <w:lang w:val="en-US"/>
                        </w:rPr>
                        <w:t>正街街市</w:t>
                      </w:r>
                    </w:p>
                    <w:p w14:paraId="3FE5D3F5" w14:textId="77777777" w:rsidR="001C37BC" w:rsidRDefault="001C37BC" w:rsidP="001C37BC">
                      <w:pPr>
                        <w:pStyle w:val="a8"/>
                        <w:numPr>
                          <w:ilvl w:val="0"/>
                          <w:numId w:val="7"/>
                        </w:numPr>
                        <w:ind w:leftChars="0"/>
                      </w:pPr>
                      <w:r>
                        <w:rPr>
                          <w:rFonts w:hint="eastAsia"/>
                        </w:rPr>
                        <w:t>皇后大道西</w:t>
                      </w:r>
                      <w:r>
                        <w:rPr>
                          <w:rFonts w:hint="eastAsia"/>
                        </w:rPr>
                        <w:t>/</w:t>
                      </w:r>
                      <w:r>
                        <w:rPr>
                          <w:rFonts w:hint="eastAsia"/>
                        </w:rPr>
                        <w:t>桂香街重建項目</w:t>
                      </w:r>
                    </w:p>
                    <w:p w14:paraId="6F012855" w14:textId="77777777" w:rsidR="001C37BC" w:rsidRDefault="001C37BC" w:rsidP="001C37BC">
                      <w:pPr>
                        <w:pStyle w:val="a8"/>
                        <w:numPr>
                          <w:ilvl w:val="0"/>
                          <w:numId w:val="7"/>
                        </w:numPr>
                        <w:ind w:leftChars="0"/>
                      </w:pPr>
                      <w:r>
                        <w:rPr>
                          <w:rFonts w:hint="eastAsia"/>
                        </w:rPr>
                        <w:t>a</w:t>
                      </w:r>
                      <w:r>
                        <w:rPr>
                          <w:lang w:val="en-US"/>
                        </w:rPr>
                        <w:t xml:space="preserve">) </w:t>
                      </w:r>
                      <w:r>
                        <w:rPr>
                          <w:rFonts w:hint="eastAsia"/>
                          <w:lang w:val="en-US"/>
                        </w:rPr>
                        <w:t>德輔道西</w:t>
                      </w:r>
                      <w:r>
                        <w:rPr>
                          <w:rFonts w:hint="eastAsia"/>
                          <w:lang w:val="en-US"/>
                        </w:rPr>
                        <w:t>207</w:t>
                      </w:r>
                      <w:r>
                        <w:rPr>
                          <w:rFonts w:hint="eastAsia"/>
                          <w:lang w:val="en-US"/>
                        </w:rPr>
                        <w:t>號</w:t>
                      </w:r>
                      <w:r>
                        <w:rPr>
                          <w:rFonts w:hint="eastAsia"/>
                          <w:lang w:val="en-US"/>
                        </w:rPr>
                        <w:t xml:space="preserve"> </w:t>
                      </w:r>
                      <w:r>
                        <w:rPr>
                          <w:lang w:val="en-US"/>
                        </w:rPr>
                        <w:t xml:space="preserve">b) </w:t>
                      </w:r>
                      <w:r>
                        <w:rPr>
                          <w:rFonts w:hint="eastAsia"/>
                          <w:lang w:val="en-US"/>
                        </w:rPr>
                        <w:t>海味街</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62" behindDoc="0" locked="0" layoutInCell="1" allowOverlap="1" wp14:anchorId="0349353B" wp14:editId="22AFE768">
                <wp:simplePos x="0" y="0"/>
                <wp:positionH relativeFrom="column">
                  <wp:posOffset>22763</wp:posOffset>
                </wp:positionH>
                <wp:positionV relativeFrom="paragraph">
                  <wp:posOffset>4012320</wp:posOffset>
                </wp:positionV>
                <wp:extent cx="3277590" cy="1947553"/>
                <wp:effectExtent l="0" t="0" r="12065" b="8255"/>
                <wp:wrapNone/>
                <wp:docPr id="1869409352" name="文字方塊 3"/>
                <wp:cNvGraphicFramePr/>
                <a:graphic xmlns:a="http://schemas.openxmlformats.org/drawingml/2006/main">
                  <a:graphicData uri="http://schemas.microsoft.com/office/word/2010/wordprocessingShape">
                    <wps:wsp>
                      <wps:cNvSpPr txBox="1"/>
                      <wps:spPr>
                        <a:xfrm>
                          <a:off x="0" y="0"/>
                          <a:ext cx="3277590" cy="1947553"/>
                        </a:xfrm>
                        <a:prstGeom prst="rect">
                          <a:avLst/>
                        </a:prstGeom>
                        <a:solidFill>
                          <a:schemeClr val="lt1"/>
                        </a:solidFill>
                        <a:ln w="6350">
                          <a:solidFill>
                            <a:prstClr val="black"/>
                          </a:solidFill>
                        </a:ln>
                      </wps:spPr>
                      <wps:txbx>
                        <w:txbxContent>
                          <w:p w14:paraId="3456019C" w14:textId="782CAF0A" w:rsidR="009243ED" w:rsidRDefault="00D36A7E" w:rsidP="00017338">
                            <w:r>
                              <w:rPr>
                                <w:rFonts w:hint="eastAsia"/>
                              </w:rPr>
                              <w:t>起點：香港聖經教會西環堂</w:t>
                            </w:r>
                          </w:p>
                          <w:p w14:paraId="61050764" w14:textId="1712E87B" w:rsidR="00FB60DE" w:rsidRDefault="00FB60DE" w:rsidP="00FB60DE">
                            <w:pPr>
                              <w:pStyle w:val="a8"/>
                              <w:numPr>
                                <w:ilvl w:val="0"/>
                                <w:numId w:val="7"/>
                              </w:numPr>
                              <w:ind w:leftChars="0"/>
                            </w:pPr>
                            <w:r>
                              <w:rPr>
                                <w:rFonts w:hint="eastAsia"/>
                              </w:rPr>
                              <w:t>順成大廈</w:t>
                            </w:r>
                          </w:p>
                          <w:p w14:paraId="4057AF84" w14:textId="1473230D" w:rsidR="00FB60DE" w:rsidRDefault="00FB60DE" w:rsidP="00FB60DE">
                            <w:pPr>
                              <w:pStyle w:val="a8"/>
                              <w:numPr>
                                <w:ilvl w:val="0"/>
                                <w:numId w:val="7"/>
                              </w:numPr>
                              <w:ind w:leftChars="0"/>
                            </w:pPr>
                            <w:r>
                              <w:rPr>
                                <w:rFonts w:hint="eastAsia"/>
                              </w:rPr>
                              <w:t>寶翠園</w:t>
                            </w:r>
                            <w:r>
                              <w:rPr>
                                <w:rFonts w:hint="eastAsia"/>
                              </w:rPr>
                              <w:t>/</w:t>
                            </w:r>
                            <w:r>
                              <w:rPr>
                                <w:rFonts w:hint="eastAsia"/>
                              </w:rPr>
                              <w:t>西寶城</w:t>
                            </w:r>
                          </w:p>
                          <w:p w14:paraId="4C672FBC" w14:textId="7E4AC5A4" w:rsidR="00FB60DE" w:rsidRPr="00E276EA" w:rsidRDefault="006105DD" w:rsidP="00FB60DE">
                            <w:pPr>
                              <w:pStyle w:val="a8"/>
                              <w:numPr>
                                <w:ilvl w:val="0"/>
                                <w:numId w:val="7"/>
                              </w:numPr>
                              <w:ind w:leftChars="0"/>
                            </w:pPr>
                            <w:r>
                              <w:rPr>
                                <w:lang w:val="en-US"/>
                              </w:rPr>
                              <w:t xml:space="preserve">a) </w:t>
                            </w:r>
                            <w:r>
                              <w:rPr>
                                <w:rFonts w:hint="eastAsia"/>
                                <w:lang w:val="en-US"/>
                              </w:rPr>
                              <w:t>香港大學百週年校園</w:t>
                            </w:r>
                            <w:r>
                              <w:rPr>
                                <w:rFonts w:hint="eastAsia"/>
                                <w:lang w:val="en-US"/>
                              </w:rPr>
                              <w:t xml:space="preserve"> </w:t>
                            </w:r>
                            <w:r>
                              <w:rPr>
                                <w:lang w:val="en-US"/>
                              </w:rPr>
                              <w:t xml:space="preserve">b) </w:t>
                            </w:r>
                            <w:r>
                              <w:rPr>
                                <w:rFonts w:hint="eastAsia"/>
                                <w:lang w:val="en-US"/>
                              </w:rPr>
                              <w:t>香港大學</w:t>
                            </w:r>
                            <w:r w:rsidR="00E276EA">
                              <w:rPr>
                                <w:rFonts w:hint="eastAsia"/>
                                <w:lang w:val="en-US"/>
                              </w:rPr>
                              <w:t>本部大樓</w:t>
                            </w:r>
                          </w:p>
                          <w:p w14:paraId="62B79F2D" w14:textId="7D8B85F7" w:rsidR="00E276EA" w:rsidRDefault="00F0720D" w:rsidP="00FB60DE">
                            <w:pPr>
                              <w:pStyle w:val="a8"/>
                              <w:numPr>
                                <w:ilvl w:val="0"/>
                                <w:numId w:val="7"/>
                              </w:numPr>
                              <w:ind w:leftChars="0"/>
                            </w:pPr>
                            <w:r>
                              <w:rPr>
                                <w:rFonts w:hint="eastAsia"/>
                              </w:rPr>
                              <w:t>聖士提反堂</w:t>
                            </w:r>
                          </w:p>
                          <w:p w14:paraId="38A6B9B2" w14:textId="07DFEBB7" w:rsidR="00F0720D" w:rsidRDefault="0080073A" w:rsidP="00FB60DE">
                            <w:pPr>
                              <w:pStyle w:val="a8"/>
                              <w:numPr>
                                <w:ilvl w:val="0"/>
                                <w:numId w:val="7"/>
                              </w:numPr>
                              <w:ind w:leftChars="0"/>
                            </w:pPr>
                            <w:r>
                              <w:rPr>
                                <w:rFonts w:hint="eastAsia"/>
                              </w:rPr>
                              <w:t>聖保羅書院</w:t>
                            </w:r>
                          </w:p>
                          <w:p w14:paraId="3F406A9C" w14:textId="1E4C5C79" w:rsidR="0080073A" w:rsidRDefault="0080073A" w:rsidP="00FB60DE">
                            <w:pPr>
                              <w:pStyle w:val="a8"/>
                              <w:numPr>
                                <w:ilvl w:val="0"/>
                                <w:numId w:val="7"/>
                              </w:numPr>
                              <w:ind w:leftChars="0"/>
                            </w:pPr>
                            <w:r>
                              <w:rPr>
                                <w:rFonts w:hint="eastAsia"/>
                              </w:rPr>
                              <w:t>英皇書院</w:t>
                            </w:r>
                          </w:p>
                          <w:p w14:paraId="57EBA431" w14:textId="1B907CC4" w:rsidR="0080073A" w:rsidRPr="0009186A" w:rsidRDefault="0080073A" w:rsidP="00FB60DE">
                            <w:pPr>
                              <w:pStyle w:val="a8"/>
                              <w:numPr>
                                <w:ilvl w:val="0"/>
                                <w:numId w:val="7"/>
                              </w:numPr>
                              <w:ind w:leftChars="0"/>
                            </w:pPr>
                            <w:r>
                              <w:rPr>
                                <w:lang w:val="en-US"/>
                              </w:rPr>
                              <w:t>a)</w:t>
                            </w:r>
                            <w:r w:rsidR="00FB0730">
                              <w:rPr>
                                <w:rFonts w:hint="eastAsia"/>
                                <w:lang w:val="en-US"/>
                              </w:rPr>
                              <w:t xml:space="preserve"> </w:t>
                            </w:r>
                            <w:r>
                              <w:rPr>
                                <w:rFonts w:hint="eastAsia"/>
                                <w:lang w:val="en-US"/>
                              </w:rPr>
                              <w:t>寧養台</w:t>
                            </w:r>
                            <w:r>
                              <w:rPr>
                                <w:rFonts w:hint="eastAsia"/>
                                <w:lang w:val="en-US"/>
                              </w:rPr>
                              <w:t xml:space="preserve"> b</w:t>
                            </w:r>
                            <w:r>
                              <w:rPr>
                                <w:lang w:val="en-US"/>
                              </w:rPr>
                              <w:t>)</w:t>
                            </w:r>
                            <w:r w:rsidR="00FB0730">
                              <w:rPr>
                                <w:rFonts w:hint="eastAsia"/>
                                <w:lang w:val="en-US"/>
                              </w:rPr>
                              <w:t xml:space="preserve"> </w:t>
                            </w:r>
                            <w:r>
                              <w:rPr>
                                <w:rFonts w:hint="eastAsia"/>
                                <w:lang w:val="en-US"/>
                              </w:rPr>
                              <w:t>新聯大廈</w:t>
                            </w:r>
                            <w:r w:rsidR="00FB0730">
                              <w:rPr>
                                <w:rFonts w:hint="eastAsia"/>
                                <w:lang w:val="en-US"/>
                              </w:rPr>
                              <w:t xml:space="preserve"> c</w:t>
                            </w:r>
                            <w:r w:rsidR="00FB0730">
                              <w:rPr>
                                <w:lang w:val="en-US"/>
                              </w:rPr>
                              <w:t xml:space="preserve">) </w:t>
                            </w:r>
                            <w:r w:rsidR="00FB0730">
                              <w:rPr>
                                <w:rFonts w:hint="eastAsia"/>
                                <w:lang w:val="en-US"/>
                              </w:rPr>
                              <w:t>豫苑</w:t>
                            </w:r>
                            <w:r w:rsidR="00FB0730">
                              <w:rPr>
                                <w:rFonts w:hint="eastAsia"/>
                                <w:lang w:val="en-US"/>
                              </w:rPr>
                              <w:t xml:space="preserve"> </w:t>
                            </w:r>
                            <w:r w:rsidR="00FB0730">
                              <w:rPr>
                                <w:lang w:val="en-US"/>
                              </w:rPr>
                              <w:t xml:space="preserve">d) </w:t>
                            </w:r>
                            <w:r w:rsidR="00C25D2D">
                              <w:rPr>
                                <w:rFonts w:hint="eastAsia"/>
                                <w:lang w:val="en-US"/>
                              </w:rPr>
                              <w:t>y</w:t>
                            </w:r>
                            <w:r w:rsidR="00C25D2D">
                              <w:rPr>
                                <w:lang w:val="en-US"/>
                              </w:rPr>
                              <w:t>oo 18 bonham</w:t>
                            </w:r>
                          </w:p>
                          <w:p w14:paraId="4B706395" w14:textId="7298308C" w:rsidR="0009186A" w:rsidRPr="0009186A" w:rsidRDefault="0009186A" w:rsidP="00FB60DE">
                            <w:pPr>
                              <w:pStyle w:val="a8"/>
                              <w:numPr>
                                <w:ilvl w:val="0"/>
                                <w:numId w:val="7"/>
                              </w:numPr>
                              <w:ind w:leftChars="0"/>
                            </w:pPr>
                            <w:r>
                              <w:rPr>
                                <w:rFonts w:hint="eastAsia"/>
                                <w:lang w:val="en-US"/>
                              </w:rPr>
                              <w:t>聖士提反女子中學</w:t>
                            </w:r>
                          </w:p>
                          <w:p w14:paraId="322FF8A9" w14:textId="64AA6A1E" w:rsidR="00B14BDF" w:rsidRDefault="00B14BDF" w:rsidP="001C3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353B" id="_x0000_s1028" type="#_x0000_t202" style="position:absolute;left:0;text-align:left;margin-left:1.8pt;margin-top:315.95pt;width:258.1pt;height:153.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" fillcolor="white [3201]" strokeweight=".5pt">
                <v:textbox>
                  <w:txbxContent>
                    <w:p w14:paraId="3456019C" w14:textId="782CAF0A" w:rsidR="009243ED" w:rsidRDefault="00D36A7E" w:rsidP="00017338">
                      <w:r>
                        <w:rPr>
                          <w:rFonts w:hint="eastAsia"/>
                        </w:rPr>
                        <w:t>起點：香港聖經教會西環堂</w:t>
                      </w:r>
                    </w:p>
                    <w:p w14:paraId="61050764" w14:textId="1712E87B" w:rsidR="00FB60DE" w:rsidRDefault="00FB60DE" w:rsidP="00FB60DE">
                      <w:pPr>
                        <w:pStyle w:val="a8"/>
                        <w:numPr>
                          <w:ilvl w:val="0"/>
                          <w:numId w:val="7"/>
                        </w:numPr>
                        <w:ind w:leftChars="0"/>
                      </w:pPr>
                      <w:r>
                        <w:rPr>
                          <w:rFonts w:hint="eastAsia"/>
                        </w:rPr>
                        <w:t>順成大廈</w:t>
                      </w:r>
                    </w:p>
                    <w:p w14:paraId="4057AF84" w14:textId="1473230D" w:rsidR="00FB60DE" w:rsidRDefault="00FB60DE" w:rsidP="00FB60DE">
                      <w:pPr>
                        <w:pStyle w:val="a8"/>
                        <w:numPr>
                          <w:ilvl w:val="0"/>
                          <w:numId w:val="7"/>
                        </w:numPr>
                        <w:ind w:leftChars="0"/>
                      </w:pPr>
                      <w:r>
                        <w:rPr>
                          <w:rFonts w:hint="eastAsia"/>
                        </w:rPr>
                        <w:t>寶翠園</w:t>
                      </w:r>
                      <w:r>
                        <w:rPr>
                          <w:rFonts w:hint="eastAsia"/>
                        </w:rPr>
                        <w:t>/</w:t>
                      </w:r>
                      <w:r>
                        <w:rPr>
                          <w:rFonts w:hint="eastAsia"/>
                        </w:rPr>
                        <w:t>西寶城</w:t>
                      </w:r>
                    </w:p>
                    <w:p w14:paraId="4C672FBC" w14:textId="7E4AC5A4" w:rsidR="00FB60DE" w:rsidRPr="00E276EA" w:rsidRDefault="006105DD" w:rsidP="00FB60DE">
                      <w:pPr>
                        <w:pStyle w:val="a8"/>
                        <w:numPr>
                          <w:ilvl w:val="0"/>
                          <w:numId w:val="7"/>
                        </w:numPr>
                        <w:ind w:leftChars="0"/>
                      </w:pPr>
                      <w:r>
                        <w:rPr>
                          <w:lang w:val="en-US"/>
                        </w:rPr>
                        <w:t xml:space="preserve">a) </w:t>
                      </w:r>
                      <w:r>
                        <w:rPr>
                          <w:rFonts w:hint="eastAsia"/>
                          <w:lang w:val="en-US"/>
                        </w:rPr>
                        <w:t>香港大學百週年校園</w:t>
                      </w:r>
                      <w:r>
                        <w:rPr>
                          <w:rFonts w:hint="eastAsia"/>
                          <w:lang w:val="en-US"/>
                        </w:rPr>
                        <w:t xml:space="preserve"> </w:t>
                      </w:r>
                      <w:r>
                        <w:rPr>
                          <w:lang w:val="en-US"/>
                        </w:rPr>
                        <w:t xml:space="preserve">b) </w:t>
                      </w:r>
                      <w:r>
                        <w:rPr>
                          <w:rFonts w:hint="eastAsia"/>
                          <w:lang w:val="en-US"/>
                        </w:rPr>
                        <w:t>香港大學</w:t>
                      </w:r>
                      <w:r w:rsidR="00E276EA">
                        <w:rPr>
                          <w:rFonts w:hint="eastAsia"/>
                          <w:lang w:val="en-US"/>
                        </w:rPr>
                        <w:t>本部大樓</w:t>
                      </w:r>
                    </w:p>
                    <w:p w14:paraId="62B79F2D" w14:textId="7D8B85F7" w:rsidR="00E276EA" w:rsidRDefault="00F0720D" w:rsidP="00FB60DE">
                      <w:pPr>
                        <w:pStyle w:val="a8"/>
                        <w:numPr>
                          <w:ilvl w:val="0"/>
                          <w:numId w:val="7"/>
                        </w:numPr>
                        <w:ind w:leftChars="0"/>
                      </w:pPr>
                      <w:r>
                        <w:rPr>
                          <w:rFonts w:hint="eastAsia"/>
                        </w:rPr>
                        <w:t>聖士提反堂</w:t>
                      </w:r>
                    </w:p>
                    <w:p w14:paraId="38A6B9B2" w14:textId="07DFEBB7" w:rsidR="00F0720D" w:rsidRDefault="0080073A" w:rsidP="00FB60DE">
                      <w:pPr>
                        <w:pStyle w:val="a8"/>
                        <w:numPr>
                          <w:ilvl w:val="0"/>
                          <w:numId w:val="7"/>
                        </w:numPr>
                        <w:ind w:leftChars="0"/>
                      </w:pPr>
                      <w:r>
                        <w:rPr>
                          <w:rFonts w:hint="eastAsia"/>
                        </w:rPr>
                        <w:t>聖保羅書院</w:t>
                      </w:r>
                    </w:p>
                    <w:p w14:paraId="3F406A9C" w14:textId="1E4C5C79" w:rsidR="0080073A" w:rsidRDefault="0080073A" w:rsidP="00FB60DE">
                      <w:pPr>
                        <w:pStyle w:val="a8"/>
                        <w:numPr>
                          <w:ilvl w:val="0"/>
                          <w:numId w:val="7"/>
                        </w:numPr>
                        <w:ind w:leftChars="0"/>
                      </w:pPr>
                      <w:r>
                        <w:rPr>
                          <w:rFonts w:hint="eastAsia"/>
                        </w:rPr>
                        <w:t>英皇書院</w:t>
                      </w:r>
                    </w:p>
                    <w:p w14:paraId="57EBA431" w14:textId="1B907CC4" w:rsidR="0080073A" w:rsidRPr="0009186A" w:rsidRDefault="0080073A" w:rsidP="00FB60DE">
                      <w:pPr>
                        <w:pStyle w:val="a8"/>
                        <w:numPr>
                          <w:ilvl w:val="0"/>
                          <w:numId w:val="7"/>
                        </w:numPr>
                        <w:ind w:leftChars="0"/>
                      </w:pPr>
                      <w:r>
                        <w:rPr>
                          <w:lang w:val="en-US"/>
                        </w:rPr>
                        <w:t>a)</w:t>
                      </w:r>
                      <w:r w:rsidR="00FB0730">
                        <w:rPr>
                          <w:rFonts w:hint="eastAsia"/>
                          <w:lang w:val="en-US"/>
                        </w:rPr>
                        <w:t xml:space="preserve"> </w:t>
                      </w:r>
                      <w:r>
                        <w:rPr>
                          <w:rFonts w:hint="eastAsia"/>
                          <w:lang w:val="en-US"/>
                        </w:rPr>
                        <w:t>寧養台</w:t>
                      </w:r>
                      <w:r>
                        <w:rPr>
                          <w:rFonts w:hint="eastAsia"/>
                          <w:lang w:val="en-US"/>
                        </w:rPr>
                        <w:t xml:space="preserve"> b</w:t>
                      </w:r>
                      <w:r>
                        <w:rPr>
                          <w:lang w:val="en-US"/>
                        </w:rPr>
                        <w:t>)</w:t>
                      </w:r>
                      <w:r w:rsidR="00FB0730">
                        <w:rPr>
                          <w:rFonts w:hint="eastAsia"/>
                          <w:lang w:val="en-US"/>
                        </w:rPr>
                        <w:t xml:space="preserve"> </w:t>
                      </w:r>
                      <w:r>
                        <w:rPr>
                          <w:rFonts w:hint="eastAsia"/>
                          <w:lang w:val="en-US"/>
                        </w:rPr>
                        <w:t>新聯大廈</w:t>
                      </w:r>
                      <w:r w:rsidR="00FB0730">
                        <w:rPr>
                          <w:rFonts w:hint="eastAsia"/>
                          <w:lang w:val="en-US"/>
                        </w:rPr>
                        <w:t xml:space="preserve"> c</w:t>
                      </w:r>
                      <w:r w:rsidR="00FB0730">
                        <w:rPr>
                          <w:lang w:val="en-US"/>
                        </w:rPr>
                        <w:t xml:space="preserve">) </w:t>
                      </w:r>
                      <w:r w:rsidR="00FB0730">
                        <w:rPr>
                          <w:rFonts w:hint="eastAsia"/>
                          <w:lang w:val="en-US"/>
                        </w:rPr>
                        <w:t>豫苑</w:t>
                      </w:r>
                      <w:r w:rsidR="00FB0730">
                        <w:rPr>
                          <w:rFonts w:hint="eastAsia"/>
                          <w:lang w:val="en-US"/>
                        </w:rPr>
                        <w:t xml:space="preserve"> </w:t>
                      </w:r>
                      <w:r w:rsidR="00FB0730">
                        <w:rPr>
                          <w:lang w:val="en-US"/>
                        </w:rPr>
                        <w:t xml:space="preserve">d) </w:t>
                      </w:r>
                      <w:r w:rsidR="00C25D2D">
                        <w:rPr>
                          <w:rFonts w:hint="eastAsia"/>
                          <w:lang w:val="en-US"/>
                        </w:rPr>
                        <w:t>y</w:t>
                      </w:r>
                      <w:r w:rsidR="00C25D2D">
                        <w:rPr>
                          <w:lang w:val="en-US"/>
                        </w:rPr>
                        <w:t>oo 18 bonham</w:t>
                      </w:r>
                    </w:p>
                    <w:p w14:paraId="4B706395" w14:textId="7298308C" w:rsidR="0009186A" w:rsidRPr="0009186A" w:rsidRDefault="0009186A" w:rsidP="00FB60DE">
                      <w:pPr>
                        <w:pStyle w:val="a8"/>
                        <w:numPr>
                          <w:ilvl w:val="0"/>
                          <w:numId w:val="7"/>
                        </w:numPr>
                        <w:ind w:leftChars="0"/>
                      </w:pPr>
                      <w:r>
                        <w:rPr>
                          <w:rFonts w:hint="eastAsia"/>
                          <w:lang w:val="en-US"/>
                        </w:rPr>
                        <w:t>聖士提反女子中學</w:t>
                      </w:r>
                    </w:p>
                    <w:p w14:paraId="322FF8A9" w14:textId="64AA6A1E" w:rsidR="00B14BDF" w:rsidRDefault="00B14BDF" w:rsidP="001C37BC"/>
                  </w:txbxContent>
                </v:textbox>
              </v:shape>
            </w:pict>
          </mc:Fallback>
        </mc:AlternateContent>
      </w:r>
      <w:r w:rsidR="003D31E2">
        <w:rPr>
          <w:rFonts w:ascii="Times New Roman" w:hAnsi="Times New Roman" w:cs="Times New Roman"/>
          <w:noProof/>
          <w:sz w:val="24"/>
          <w:szCs w:val="24"/>
        </w:rPr>
        <mc:AlternateContent>
          <mc:Choice Requires="wps">
            <w:drawing>
              <wp:anchor distT="0" distB="0" distL="114300" distR="114300" simplePos="0" relativeHeight="251658260" behindDoc="0" locked="0" layoutInCell="1" allowOverlap="1" wp14:anchorId="4A563A8B" wp14:editId="6349F11D">
                <wp:simplePos x="0" y="0"/>
                <wp:positionH relativeFrom="column">
                  <wp:posOffset>5221077</wp:posOffset>
                </wp:positionH>
                <wp:positionV relativeFrom="paragraph">
                  <wp:posOffset>-17021</wp:posOffset>
                </wp:positionV>
                <wp:extent cx="961390" cy="344384"/>
                <wp:effectExtent l="0" t="0" r="16510" b="11430"/>
                <wp:wrapNone/>
                <wp:docPr id="14738033" name="文字方塊 2"/>
                <wp:cNvGraphicFramePr/>
                <a:graphic xmlns:a="http://schemas.openxmlformats.org/drawingml/2006/main">
                  <a:graphicData uri="http://schemas.microsoft.com/office/word/2010/wordprocessingShape">
                    <wps:wsp>
                      <wps:cNvSpPr txBox="1"/>
                      <wps:spPr>
                        <a:xfrm>
                          <a:off x="0" y="0"/>
                          <a:ext cx="961390" cy="344384"/>
                        </a:xfrm>
                        <a:prstGeom prst="rect">
                          <a:avLst/>
                        </a:prstGeom>
                        <a:solidFill>
                          <a:schemeClr val="accent3"/>
                        </a:solidFill>
                        <a:ln w="6350">
                          <a:solidFill>
                            <a:prstClr val="black"/>
                          </a:solidFill>
                        </a:ln>
                      </wps:spPr>
                      <wps:txbx>
                        <w:txbxContent>
                          <w:p w14:paraId="7CCA7CE8" w14:textId="5B52CF0D" w:rsidR="009243ED" w:rsidRPr="001C37BC" w:rsidRDefault="009243ED" w:rsidP="009243ED">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15</w:t>
                            </w:r>
                            <w:r w:rsidR="001C37BC">
                              <w:rPr>
                                <w:rFonts w:ascii="Arial Unicode MS" w:eastAsia="Arial Unicode MS" w:hAnsi="Arial Unicode MS" w:cs="Arial Unicode MS" w:hint="eastAsia"/>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3A8B" id="文字方塊 2" o:spid="_x0000_s1029" type="#_x0000_t202" style="position:absolute;left:0;text-align:left;margin-left:411.1pt;margin-top:-1.35pt;width:75.7pt;height:27.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" fillcolor="#9bbb59 [3206]" strokeweight=".5pt">
                <v:textbox>
                  <w:txbxContent>
                    <w:p w14:paraId="7CCA7CE8" w14:textId="5B52CF0D" w:rsidR="009243ED" w:rsidRPr="001C37BC" w:rsidRDefault="009243ED" w:rsidP="009243ED">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15</w:t>
                      </w:r>
                      <w:r w:rsidR="001C37BC">
                        <w:rPr>
                          <w:rFonts w:ascii="Arial Unicode MS" w:eastAsia="Arial Unicode MS" w:hAnsi="Arial Unicode MS" w:cs="Arial Unicode MS" w:hint="eastAsia"/>
                          <w:b/>
                          <w:bCs/>
                        </w:rPr>
                        <w:t>a</w:t>
                      </w:r>
                    </w:p>
                  </w:txbxContent>
                </v:textbox>
              </v:shape>
            </w:pict>
          </mc:Fallback>
        </mc:AlternateContent>
      </w:r>
      <w:r w:rsidR="009243ED">
        <w:rPr>
          <w:rFonts w:ascii="Times New Roman" w:hAnsi="Times New Roman" w:cs="Times New Roman"/>
          <w:noProof/>
          <w:sz w:val="24"/>
          <w:szCs w:val="24"/>
        </w:rPr>
        <mc:AlternateContent>
          <mc:Choice Requires="wps">
            <w:drawing>
              <wp:anchor distT="0" distB="0" distL="114300" distR="114300" simplePos="0" relativeHeight="251658261" behindDoc="0" locked="0" layoutInCell="1" allowOverlap="1" wp14:anchorId="28A21E29" wp14:editId="36088E52">
                <wp:simplePos x="0" y="0"/>
                <wp:positionH relativeFrom="column">
                  <wp:posOffset>6895061</wp:posOffset>
                </wp:positionH>
                <wp:positionV relativeFrom="paragraph">
                  <wp:posOffset>417195</wp:posOffset>
                </wp:positionV>
                <wp:extent cx="961901" cy="415636"/>
                <wp:effectExtent l="0" t="0" r="16510" b="16510"/>
                <wp:wrapNone/>
                <wp:docPr id="29529470" name="文字方塊 2"/>
                <wp:cNvGraphicFramePr/>
                <a:graphic xmlns:a="http://schemas.openxmlformats.org/drawingml/2006/main">
                  <a:graphicData uri="http://schemas.microsoft.com/office/word/2010/wordprocessingShape">
                    <wps:wsp>
                      <wps:cNvSpPr txBox="1"/>
                      <wps:spPr>
                        <a:xfrm>
                          <a:off x="0" y="0"/>
                          <a:ext cx="961901" cy="415636"/>
                        </a:xfrm>
                        <a:prstGeom prst="rect">
                          <a:avLst/>
                        </a:prstGeom>
                        <a:solidFill>
                          <a:schemeClr val="accent3"/>
                        </a:solidFill>
                        <a:ln w="6350">
                          <a:solidFill>
                            <a:prstClr val="black"/>
                          </a:solidFill>
                        </a:ln>
                      </wps:spPr>
                      <wps:txbx>
                        <w:txbxContent>
                          <w:p w14:paraId="563369F4" w14:textId="12DE10A6" w:rsidR="009243ED" w:rsidRPr="001C37BC" w:rsidRDefault="009243ED" w:rsidP="009243ED">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15</w:t>
                            </w:r>
                            <w:r w:rsidR="001C37BC">
                              <w:rPr>
                                <w:rFonts w:ascii="Arial Unicode MS" w:eastAsia="Arial Unicode MS" w:hAnsi="Arial Unicode MS" w:cs="Arial Unicode MS"/>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21E29" id="_x0000_s1030" type="#_x0000_t202" style="position:absolute;left:0;text-align:left;margin-left:542.9pt;margin-top:32.85pt;width:75.75pt;height:32.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" fillcolor="#9bbb59 [3206]" strokeweight=".5pt">
                <v:textbox>
                  <w:txbxContent>
                    <w:p w14:paraId="563369F4" w14:textId="12DE10A6" w:rsidR="009243ED" w:rsidRPr="001C37BC" w:rsidRDefault="009243ED" w:rsidP="009243ED">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15</w:t>
                      </w:r>
                      <w:r w:rsidR="001C37BC">
                        <w:rPr>
                          <w:rFonts w:ascii="Arial Unicode MS" w:eastAsia="Arial Unicode MS" w:hAnsi="Arial Unicode MS" w:cs="Arial Unicode MS"/>
                          <w:b/>
                          <w:bCs/>
                          <w:lang w:val="en-US"/>
                        </w:rPr>
                        <w:t>b</w:t>
                      </w:r>
                    </w:p>
                  </w:txbxContent>
                </v:textbox>
              </v:shape>
            </w:pict>
          </mc:Fallback>
        </mc:AlternateContent>
      </w:r>
      <w:r w:rsidR="009243ED">
        <w:rPr>
          <w:rFonts w:ascii="Times New Roman" w:hAnsi="Times New Roman" w:cs="Times New Roman"/>
          <w:noProof/>
          <w:sz w:val="24"/>
          <w:szCs w:val="24"/>
        </w:rPr>
        <mc:AlternateContent>
          <mc:Choice Requires="wps">
            <w:drawing>
              <wp:anchor distT="0" distB="0" distL="114300" distR="114300" simplePos="0" relativeHeight="251658259" behindDoc="0" locked="0" layoutInCell="1" allowOverlap="1" wp14:anchorId="77985B70" wp14:editId="7901E5F7">
                <wp:simplePos x="0" y="0"/>
                <wp:positionH relativeFrom="column">
                  <wp:posOffset>4781971</wp:posOffset>
                </wp:positionH>
                <wp:positionV relativeFrom="paragraph">
                  <wp:posOffset>1011663</wp:posOffset>
                </wp:positionV>
                <wp:extent cx="1211283" cy="356260"/>
                <wp:effectExtent l="0" t="0" r="8255" b="12065"/>
                <wp:wrapNone/>
                <wp:docPr id="493264963" name="文字方塊 2"/>
                <wp:cNvGraphicFramePr/>
                <a:graphic xmlns:a="http://schemas.openxmlformats.org/drawingml/2006/main">
                  <a:graphicData uri="http://schemas.microsoft.com/office/word/2010/wordprocessingShape">
                    <wps:wsp>
                      <wps:cNvSpPr txBox="1"/>
                      <wps:spPr>
                        <a:xfrm>
                          <a:off x="0" y="0"/>
                          <a:ext cx="1211283" cy="356260"/>
                        </a:xfrm>
                        <a:prstGeom prst="rect">
                          <a:avLst/>
                        </a:prstGeom>
                        <a:solidFill>
                          <a:schemeClr val="accent3"/>
                        </a:solidFill>
                        <a:ln w="6350">
                          <a:solidFill>
                            <a:prstClr val="black"/>
                          </a:solidFill>
                        </a:ln>
                      </wps:spPr>
                      <wps:txbx>
                        <w:txbxContent>
                          <w:p w14:paraId="7082DD33" w14:textId="32947C90" w:rsidR="009243ED" w:rsidRPr="000D0C0A" w:rsidRDefault="009243ED" w:rsidP="009243ED">
                            <w:pPr>
                              <w:rPr>
                                <w:rFonts w:ascii="Arial Unicode MS" w:eastAsia="Arial Unicode MS" w:hAnsi="Arial Unicode MS" w:cs="Arial Unicode MS"/>
                                <w:b/>
                                <w:bCs/>
                              </w:rPr>
                            </w:pPr>
                            <w:r>
                              <w:rPr>
                                <w:rFonts w:ascii="Arial Unicode MS" w:eastAsia="Arial Unicode MS" w:hAnsi="Arial Unicode MS" w:cs="Arial Unicode MS" w:hint="eastAsia"/>
                                <w:b/>
                                <w:bC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5B70" id="_x0000_s1031" type="#_x0000_t202" style="position:absolute;left:0;text-align:left;margin-left:376.55pt;margin-top:79.65pt;width:95.4pt;height:28.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" fillcolor="#9bbb59 [3206]" strokeweight=".5pt">
                <v:textbox>
                  <w:txbxContent>
                    <w:p w14:paraId="7082DD33" w14:textId="32947C90" w:rsidR="009243ED" w:rsidRPr="000D0C0A" w:rsidRDefault="009243ED" w:rsidP="009243ED">
                      <w:pPr>
                        <w:rPr>
                          <w:rFonts w:ascii="Arial Unicode MS" w:eastAsia="Arial Unicode MS" w:hAnsi="Arial Unicode MS" w:cs="Arial Unicode MS"/>
                          <w:b/>
                          <w:bCs/>
                        </w:rPr>
                      </w:pPr>
                      <w:r>
                        <w:rPr>
                          <w:rFonts w:ascii="Arial Unicode MS" w:eastAsia="Arial Unicode MS" w:hAnsi="Arial Unicode MS" w:cs="Arial Unicode MS" w:hint="eastAsia"/>
                          <w:b/>
                          <w:bCs/>
                        </w:rPr>
                        <w:t>14</w:t>
                      </w:r>
                    </w:p>
                  </w:txbxContent>
                </v:textbox>
              </v:shape>
            </w:pict>
          </mc:Fallback>
        </mc:AlternateContent>
      </w:r>
      <w:r w:rsidR="009243ED">
        <w:rPr>
          <w:rFonts w:ascii="Times New Roman" w:hAnsi="Times New Roman" w:cs="Times New Roman"/>
          <w:noProof/>
          <w:sz w:val="24"/>
          <w:szCs w:val="24"/>
        </w:rPr>
        <mc:AlternateContent>
          <mc:Choice Requires="wps">
            <w:drawing>
              <wp:anchor distT="0" distB="0" distL="114300" distR="114300" simplePos="0" relativeHeight="251658258" behindDoc="0" locked="0" layoutInCell="1" allowOverlap="1" wp14:anchorId="6B1DA8B3" wp14:editId="45938281">
                <wp:simplePos x="0" y="0"/>
                <wp:positionH relativeFrom="column">
                  <wp:posOffset>5577617</wp:posOffset>
                </wp:positionH>
                <wp:positionV relativeFrom="paragraph">
                  <wp:posOffset>1367922</wp:posOffset>
                </wp:positionV>
                <wp:extent cx="510639" cy="332171"/>
                <wp:effectExtent l="0" t="0" r="10160" b="10795"/>
                <wp:wrapNone/>
                <wp:docPr id="639193287" name="文字方塊 2"/>
                <wp:cNvGraphicFramePr/>
                <a:graphic xmlns:a="http://schemas.openxmlformats.org/drawingml/2006/main">
                  <a:graphicData uri="http://schemas.microsoft.com/office/word/2010/wordprocessingShape">
                    <wps:wsp>
                      <wps:cNvSpPr txBox="1"/>
                      <wps:spPr>
                        <a:xfrm>
                          <a:off x="0" y="0"/>
                          <a:ext cx="510639" cy="332171"/>
                        </a:xfrm>
                        <a:prstGeom prst="rect">
                          <a:avLst/>
                        </a:prstGeom>
                        <a:solidFill>
                          <a:schemeClr val="accent3"/>
                        </a:solidFill>
                        <a:ln w="6350">
                          <a:solidFill>
                            <a:prstClr val="black"/>
                          </a:solidFill>
                        </a:ln>
                      </wps:spPr>
                      <wps:txbx>
                        <w:txbxContent>
                          <w:p w14:paraId="315448B5" w14:textId="2AD58C9A" w:rsidR="009243ED" w:rsidRPr="007A09C4" w:rsidRDefault="009243ED" w:rsidP="009243ED">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13</w:t>
                            </w:r>
                            <w:r w:rsidR="007A09C4">
                              <w:rPr>
                                <w:rFonts w:ascii="Arial Unicode MS" w:eastAsia="Arial Unicode MS" w:hAnsi="Arial Unicode MS" w:cs="Arial Unicode MS"/>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DA8B3" id="_x0000_s1032" type="#_x0000_t202" style="position:absolute;left:0;text-align:left;margin-left:439.2pt;margin-top:107.7pt;width:40.2pt;height:26.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" fillcolor="#9bbb59 [3206]" strokeweight=".5pt">
                <v:textbox>
                  <w:txbxContent>
                    <w:p w14:paraId="315448B5" w14:textId="2AD58C9A" w:rsidR="009243ED" w:rsidRPr="007A09C4" w:rsidRDefault="009243ED" w:rsidP="009243ED">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13</w:t>
                      </w:r>
                      <w:r w:rsidR="007A09C4">
                        <w:rPr>
                          <w:rFonts w:ascii="Arial Unicode MS" w:eastAsia="Arial Unicode MS" w:hAnsi="Arial Unicode MS" w:cs="Arial Unicode MS"/>
                          <w:b/>
                          <w:bCs/>
                          <w:lang w:val="en-US"/>
                        </w:rPr>
                        <w:t>b</w:t>
                      </w:r>
                    </w:p>
                  </w:txbxContent>
                </v:textbox>
              </v:shape>
            </w:pict>
          </mc:Fallback>
        </mc:AlternateContent>
      </w:r>
      <w:r w:rsidR="00C27130">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187E6A3D" wp14:editId="7B6B5D4A">
                <wp:simplePos x="0" y="0"/>
                <wp:positionH relativeFrom="column">
                  <wp:posOffset>6088256</wp:posOffset>
                </wp:positionH>
                <wp:positionV relativeFrom="paragraph">
                  <wp:posOffset>1736057</wp:posOffset>
                </wp:positionV>
                <wp:extent cx="866899" cy="356260"/>
                <wp:effectExtent l="0" t="0" r="9525" b="12065"/>
                <wp:wrapNone/>
                <wp:docPr id="1125568157" name="文字方塊 2"/>
                <wp:cNvGraphicFramePr/>
                <a:graphic xmlns:a="http://schemas.openxmlformats.org/drawingml/2006/main">
                  <a:graphicData uri="http://schemas.microsoft.com/office/word/2010/wordprocessingShape">
                    <wps:wsp>
                      <wps:cNvSpPr txBox="1"/>
                      <wps:spPr>
                        <a:xfrm>
                          <a:off x="0" y="0"/>
                          <a:ext cx="866899" cy="356260"/>
                        </a:xfrm>
                        <a:prstGeom prst="rect">
                          <a:avLst/>
                        </a:prstGeom>
                        <a:solidFill>
                          <a:schemeClr val="accent3"/>
                        </a:solidFill>
                        <a:ln w="6350">
                          <a:solidFill>
                            <a:prstClr val="black"/>
                          </a:solidFill>
                        </a:ln>
                      </wps:spPr>
                      <wps:txbx>
                        <w:txbxContent>
                          <w:p w14:paraId="0BE66F12" w14:textId="25DD0355" w:rsidR="00D864B2" w:rsidRPr="000D0C0A" w:rsidRDefault="00D864B2" w:rsidP="00D864B2">
                            <w:pPr>
                              <w:rPr>
                                <w:rFonts w:ascii="Arial Unicode MS" w:eastAsia="Arial Unicode MS" w:hAnsi="Arial Unicode MS" w:cs="Arial Unicode MS"/>
                                <w:b/>
                                <w:bCs/>
                              </w:rPr>
                            </w:pPr>
                            <w:r>
                              <w:rPr>
                                <w:rFonts w:ascii="Arial Unicode MS" w:eastAsia="Arial Unicode MS" w:hAnsi="Arial Unicode MS" w:cs="Arial Unicode MS" w:hint="eastAsia"/>
                                <w:b/>
                                <w:bCs/>
                              </w:rPr>
                              <w:t>1</w:t>
                            </w:r>
                            <w:r w:rsidR="00C27130">
                              <w:rPr>
                                <w:rFonts w:ascii="Arial Unicode MS" w:eastAsia="Arial Unicode MS" w:hAnsi="Arial Unicode MS" w:cs="Arial Unicode MS" w:hint="eastAsia"/>
                                <w:b/>
                                <w:bCs/>
                              </w:rPr>
                              <w:t>3</w:t>
                            </w:r>
                            <w:r w:rsidR="007A09C4">
                              <w:rPr>
                                <w:rFonts w:ascii="Arial Unicode MS" w:eastAsia="Arial Unicode MS" w:hAnsi="Arial Unicode MS" w:cs="Arial Unicode MS" w:hint="eastAsia"/>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E6A3D" id="_x0000_s1033" type="#_x0000_t202" style="position:absolute;left:0;text-align:left;margin-left:479.4pt;margin-top:136.7pt;width:68.25pt;height:28.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" fillcolor="#9bbb59 [3206]" strokeweight=".5pt">
                <v:textbox>
                  <w:txbxContent>
                    <w:p w14:paraId="0BE66F12" w14:textId="25DD0355" w:rsidR="00D864B2" w:rsidRPr="000D0C0A" w:rsidRDefault="00D864B2" w:rsidP="00D864B2">
                      <w:pPr>
                        <w:rPr>
                          <w:rFonts w:ascii="Arial Unicode MS" w:eastAsia="Arial Unicode MS" w:hAnsi="Arial Unicode MS" w:cs="Arial Unicode MS"/>
                          <w:b/>
                          <w:bCs/>
                        </w:rPr>
                      </w:pPr>
                      <w:r>
                        <w:rPr>
                          <w:rFonts w:ascii="Arial Unicode MS" w:eastAsia="Arial Unicode MS" w:hAnsi="Arial Unicode MS" w:cs="Arial Unicode MS" w:hint="eastAsia"/>
                          <w:b/>
                          <w:bCs/>
                        </w:rPr>
                        <w:t>1</w:t>
                      </w:r>
                      <w:r w:rsidR="00C27130">
                        <w:rPr>
                          <w:rFonts w:ascii="Arial Unicode MS" w:eastAsia="Arial Unicode MS" w:hAnsi="Arial Unicode MS" w:cs="Arial Unicode MS" w:hint="eastAsia"/>
                          <w:b/>
                          <w:bCs/>
                        </w:rPr>
                        <w:t>3</w:t>
                      </w:r>
                      <w:r w:rsidR="007A09C4">
                        <w:rPr>
                          <w:rFonts w:ascii="Arial Unicode MS" w:eastAsia="Arial Unicode MS" w:hAnsi="Arial Unicode MS" w:cs="Arial Unicode MS" w:hint="eastAsia"/>
                          <w:b/>
                          <w:bCs/>
                        </w:rPr>
                        <w:t>a</w:t>
                      </w:r>
                    </w:p>
                  </w:txbxContent>
                </v:textbox>
              </v:shape>
            </w:pict>
          </mc:Fallback>
        </mc:AlternateContent>
      </w:r>
      <w:r w:rsidR="00D864B2">
        <w:rPr>
          <w:rFonts w:ascii="Times New Roman" w:hAnsi="Times New Roman" w:cs="Times New Roman"/>
          <w:noProof/>
          <w:sz w:val="24"/>
          <w:szCs w:val="24"/>
        </w:rPr>
        <mc:AlternateContent>
          <mc:Choice Requires="wps">
            <w:drawing>
              <wp:anchor distT="0" distB="0" distL="114300" distR="114300" simplePos="0" relativeHeight="251658256" behindDoc="0" locked="0" layoutInCell="1" allowOverlap="1" wp14:anchorId="36EDE66E" wp14:editId="59FBBF5F">
                <wp:simplePos x="0" y="0"/>
                <wp:positionH relativeFrom="column">
                  <wp:posOffset>4568058</wp:posOffset>
                </wp:positionH>
                <wp:positionV relativeFrom="paragraph">
                  <wp:posOffset>1604645</wp:posOffset>
                </wp:positionV>
                <wp:extent cx="700644" cy="320634"/>
                <wp:effectExtent l="0" t="0" r="10795" b="10160"/>
                <wp:wrapNone/>
                <wp:docPr id="1331644797" name="文字方塊 2"/>
                <wp:cNvGraphicFramePr/>
                <a:graphic xmlns:a="http://schemas.openxmlformats.org/drawingml/2006/main">
                  <a:graphicData uri="http://schemas.microsoft.com/office/word/2010/wordprocessingShape">
                    <wps:wsp>
                      <wps:cNvSpPr txBox="1"/>
                      <wps:spPr>
                        <a:xfrm>
                          <a:off x="0" y="0"/>
                          <a:ext cx="700644" cy="320634"/>
                        </a:xfrm>
                        <a:prstGeom prst="rect">
                          <a:avLst/>
                        </a:prstGeom>
                        <a:solidFill>
                          <a:schemeClr val="accent3"/>
                        </a:solidFill>
                        <a:ln w="6350">
                          <a:solidFill>
                            <a:prstClr val="black"/>
                          </a:solidFill>
                        </a:ln>
                      </wps:spPr>
                      <wps:txbx>
                        <w:txbxContent>
                          <w:p w14:paraId="44C9A3E3" w14:textId="24DFE55D" w:rsidR="00D864B2" w:rsidRPr="000D0C0A" w:rsidRDefault="00D864B2" w:rsidP="00D864B2">
                            <w:pPr>
                              <w:rPr>
                                <w:rFonts w:ascii="Arial Unicode MS" w:eastAsia="Arial Unicode MS" w:hAnsi="Arial Unicode MS" w:cs="Arial Unicode MS"/>
                                <w:b/>
                                <w:bCs/>
                              </w:rPr>
                            </w:pPr>
                            <w:r>
                              <w:rPr>
                                <w:rFonts w:ascii="Arial Unicode MS" w:eastAsia="Arial Unicode MS" w:hAnsi="Arial Unicode MS" w:cs="Arial Unicode MS" w:hint="eastAsia"/>
                                <w:b/>
                                <w:bC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E66E" id="_x0000_s1034" type="#_x0000_t202" style="position:absolute;left:0;text-align:left;margin-left:359.7pt;margin-top:126.35pt;width:55.15pt;height:25.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" fillcolor="#9bbb59 [3206]" strokeweight=".5pt">
                <v:textbox>
                  <w:txbxContent>
                    <w:p w14:paraId="44C9A3E3" w14:textId="24DFE55D" w:rsidR="00D864B2" w:rsidRPr="000D0C0A" w:rsidRDefault="00D864B2" w:rsidP="00D864B2">
                      <w:pPr>
                        <w:rPr>
                          <w:rFonts w:ascii="Arial Unicode MS" w:eastAsia="Arial Unicode MS" w:hAnsi="Arial Unicode MS" w:cs="Arial Unicode MS"/>
                          <w:b/>
                          <w:bCs/>
                        </w:rPr>
                      </w:pPr>
                      <w:r>
                        <w:rPr>
                          <w:rFonts w:ascii="Arial Unicode MS" w:eastAsia="Arial Unicode MS" w:hAnsi="Arial Unicode MS" w:cs="Arial Unicode MS" w:hint="eastAsia"/>
                          <w:b/>
                          <w:bCs/>
                        </w:rPr>
                        <w:t>12</w:t>
                      </w:r>
                    </w:p>
                  </w:txbxContent>
                </v:textbox>
              </v:shape>
            </w:pict>
          </mc:Fallback>
        </mc:AlternateContent>
      </w:r>
      <w:r w:rsidR="00D864B2">
        <w:rPr>
          <w:rFonts w:ascii="Times New Roman" w:hAnsi="Times New Roman" w:cs="Times New Roman"/>
          <w:noProof/>
          <w:sz w:val="24"/>
          <w:szCs w:val="24"/>
        </w:rPr>
        <mc:AlternateContent>
          <mc:Choice Requires="wps">
            <w:drawing>
              <wp:anchor distT="0" distB="0" distL="114300" distR="114300" simplePos="0" relativeHeight="251658255" behindDoc="0" locked="0" layoutInCell="1" allowOverlap="1" wp14:anchorId="1E06E68B" wp14:editId="6A1C9AF3">
                <wp:simplePos x="0" y="0"/>
                <wp:positionH relativeFrom="column">
                  <wp:posOffset>5078854</wp:posOffset>
                </wp:positionH>
                <wp:positionV relativeFrom="paragraph">
                  <wp:posOffset>2092318</wp:posOffset>
                </wp:positionV>
                <wp:extent cx="534389" cy="273132"/>
                <wp:effectExtent l="0" t="0" r="12065" b="19050"/>
                <wp:wrapNone/>
                <wp:docPr id="1888561223" name="文字方塊 2"/>
                <wp:cNvGraphicFramePr/>
                <a:graphic xmlns:a="http://schemas.openxmlformats.org/drawingml/2006/main">
                  <a:graphicData uri="http://schemas.microsoft.com/office/word/2010/wordprocessingShape">
                    <wps:wsp>
                      <wps:cNvSpPr txBox="1"/>
                      <wps:spPr>
                        <a:xfrm>
                          <a:off x="0" y="0"/>
                          <a:ext cx="534389" cy="273132"/>
                        </a:xfrm>
                        <a:prstGeom prst="rect">
                          <a:avLst/>
                        </a:prstGeom>
                        <a:solidFill>
                          <a:schemeClr val="accent3"/>
                        </a:solidFill>
                        <a:ln w="6350">
                          <a:solidFill>
                            <a:prstClr val="black"/>
                          </a:solidFill>
                        </a:ln>
                      </wps:spPr>
                      <wps:txbx>
                        <w:txbxContent>
                          <w:p w14:paraId="19732DFE" w14:textId="3D1FC7AC" w:rsidR="00A6400F" w:rsidRPr="000D0C0A" w:rsidRDefault="00A6400F" w:rsidP="00A6400F">
                            <w:pPr>
                              <w:rPr>
                                <w:rFonts w:ascii="Arial Unicode MS" w:eastAsia="Arial Unicode MS" w:hAnsi="Arial Unicode MS" w:cs="Arial Unicode MS"/>
                                <w:b/>
                                <w:bCs/>
                              </w:rPr>
                            </w:pPr>
                            <w:r>
                              <w:rPr>
                                <w:rFonts w:ascii="Arial Unicode MS" w:eastAsia="Arial Unicode MS" w:hAnsi="Arial Unicode MS" w:cs="Arial Unicode MS" w:hint="eastAsia"/>
                                <w:b/>
                                <w:bCs/>
                              </w:rPr>
                              <w:t>1</w:t>
                            </w:r>
                            <w:r w:rsidR="00D864B2">
                              <w:rPr>
                                <w:rFonts w:ascii="Arial Unicode MS" w:eastAsia="Arial Unicode MS" w:hAnsi="Arial Unicode MS" w:cs="Arial Unicode MS" w:hint="eastAsia"/>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6E68B" id="_x0000_s1035" type="#_x0000_t202" style="position:absolute;left:0;text-align:left;margin-left:399.9pt;margin-top:164.75pt;width:42.1pt;height:2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" fillcolor="#9bbb59 [3206]" strokeweight=".5pt">
                <v:textbox>
                  <w:txbxContent>
                    <w:p w14:paraId="19732DFE" w14:textId="3D1FC7AC" w:rsidR="00A6400F" w:rsidRPr="000D0C0A" w:rsidRDefault="00A6400F" w:rsidP="00A6400F">
                      <w:pPr>
                        <w:rPr>
                          <w:rFonts w:ascii="Arial Unicode MS" w:eastAsia="Arial Unicode MS" w:hAnsi="Arial Unicode MS" w:cs="Arial Unicode MS"/>
                          <w:b/>
                          <w:bCs/>
                        </w:rPr>
                      </w:pPr>
                      <w:r>
                        <w:rPr>
                          <w:rFonts w:ascii="Arial Unicode MS" w:eastAsia="Arial Unicode MS" w:hAnsi="Arial Unicode MS" w:cs="Arial Unicode MS" w:hint="eastAsia"/>
                          <w:b/>
                          <w:bCs/>
                        </w:rPr>
                        <w:t>1</w:t>
                      </w:r>
                      <w:r w:rsidR="00D864B2">
                        <w:rPr>
                          <w:rFonts w:ascii="Arial Unicode MS" w:eastAsia="Arial Unicode MS" w:hAnsi="Arial Unicode MS" w:cs="Arial Unicode MS" w:hint="eastAsia"/>
                          <w:b/>
                          <w:bCs/>
                        </w:rPr>
                        <w:t>1</w:t>
                      </w:r>
                    </w:p>
                  </w:txbxContent>
                </v:textbox>
              </v:shape>
            </w:pict>
          </mc:Fallback>
        </mc:AlternateContent>
      </w:r>
      <w:r w:rsidR="00A6400F">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68C3247B" wp14:editId="2898E142">
                <wp:simplePos x="0" y="0"/>
                <wp:positionH relativeFrom="column">
                  <wp:posOffset>5862625</wp:posOffset>
                </wp:positionH>
                <wp:positionV relativeFrom="paragraph">
                  <wp:posOffset>2472327</wp:posOffset>
                </wp:positionV>
                <wp:extent cx="843148" cy="272984"/>
                <wp:effectExtent l="0" t="0" r="8255" b="6985"/>
                <wp:wrapNone/>
                <wp:docPr id="1432420134" name="文字方塊 2"/>
                <wp:cNvGraphicFramePr/>
                <a:graphic xmlns:a="http://schemas.openxmlformats.org/drawingml/2006/main">
                  <a:graphicData uri="http://schemas.microsoft.com/office/word/2010/wordprocessingShape">
                    <wps:wsp>
                      <wps:cNvSpPr txBox="1"/>
                      <wps:spPr>
                        <a:xfrm>
                          <a:off x="0" y="0"/>
                          <a:ext cx="843148" cy="272984"/>
                        </a:xfrm>
                        <a:prstGeom prst="rect">
                          <a:avLst/>
                        </a:prstGeom>
                        <a:solidFill>
                          <a:schemeClr val="accent3"/>
                        </a:solidFill>
                        <a:ln w="6350">
                          <a:solidFill>
                            <a:prstClr val="black"/>
                          </a:solidFill>
                        </a:ln>
                      </wps:spPr>
                      <wps:txbx>
                        <w:txbxContent>
                          <w:p w14:paraId="4704634C" w14:textId="412EF31A" w:rsidR="00A6400F" w:rsidRPr="000D0C0A" w:rsidRDefault="00A6400F" w:rsidP="00A6400F">
                            <w:pPr>
                              <w:rPr>
                                <w:rFonts w:ascii="Arial Unicode MS" w:eastAsia="Arial Unicode MS" w:hAnsi="Arial Unicode MS" w:cs="Arial Unicode MS"/>
                                <w:b/>
                                <w:bCs/>
                              </w:rPr>
                            </w:pPr>
                            <w:r>
                              <w:rPr>
                                <w:rFonts w:ascii="Arial Unicode MS" w:eastAsia="Arial Unicode MS" w:hAnsi="Arial Unicode MS" w:cs="Arial Unicode MS" w:hint="eastAsia"/>
                                <w:b/>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247B" id="_x0000_s1036" type="#_x0000_t202" style="position:absolute;left:0;text-align:left;margin-left:461.6pt;margin-top:194.65pt;width:66.4pt;height:2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" fillcolor="#9bbb59 [3206]" strokeweight=".5pt">
                <v:textbox>
                  <w:txbxContent>
                    <w:p w14:paraId="4704634C" w14:textId="412EF31A" w:rsidR="00A6400F" w:rsidRPr="000D0C0A" w:rsidRDefault="00A6400F" w:rsidP="00A6400F">
                      <w:pPr>
                        <w:rPr>
                          <w:rFonts w:ascii="Arial Unicode MS" w:eastAsia="Arial Unicode MS" w:hAnsi="Arial Unicode MS" w:cs="Arial Unicode MS"/>
                          <w:b/>
                          <w:bCs/>
                        </w:rPr>
                      </w:pPr>
                      <w:r>
                        <w:rPr>
                          <w:rFonts w:ascii="Arial Unicode MS" w:eastAsia="Arial Unicode MS" w:hAnsi="Arial Unicode MS" w:cs="Arial Unicode MS" w:hint="eastAsia"/>
                          <w:b/>
                          <w:bCs/>
                        </w:rPr>
                        <w:t>10</w:t>
                      </w:r>
                    </w:p>
                  </w:txbxContent>
                </v:textbox>
              </v:shape>
            </w:pict>
          </mc:Fallback>
        </mc:AlternateContent>
      </w:r>
      <w:r w:rsidR="00A6400F">
        <w:rPr>
          <w:rFonts w:ascii="Times New Roman" w:hAnsi="Times New Roman" w:cs="Times New Roman"/>
          <w:noProof/>
          <w:sz w:val="24"/>
          <w:szCs w:val="24"/>
        </w:rPr>
        <mc:AlternateContent>
          <mc:Choice Requires="wps">
            <w:drawing>
              <wp:anchor distT="0" distB="0" distL="114300" distR="114300" simplePos="0" relativeHeight="251658253" behindDoc="0" locked="0" layoutInCell="1" allowOverlap="1" wp14:anchorId="4806C2F4" wp14:editId="2B671F56">
                <wp:simplePos x="0" y="0"/>
                <wp:positionH relativeFrom="column">
                  <wp:posOffset>8748329</wp:posOffset>
                </wp:positionH>
                <wp:positionV relativeFrom="paragraph">
                  <wp:posOffset>3327352</wp:posOffset>
                </wp:positionV>
                <wp:extent cx="742175" cy="471574"/>
                <wp:effectExtent l="0" t="0" r="7620" b="11430"/>
                <wp:wrapNone/>
                <wp:docPr id="343230832" name="文字方塊 2"/>
                <wp:cNvGraphicFramePr/>
                <a:graphic xmlns:a="http://schemas.openxmlformats.org/drawingml/2006/main">
                  <a:graphicData uri="http://schemas.microsoft.com/office/word/2010/wordprocessingShape">
                    <wps:wsp>
                      <wps:cNvSpPr txBox="1"/>
                      <wps:spPr>
                        <a:xfrm>
                          <a:off x="0" y="0"/>
                          <a:ext cx="742175" cy="471574"/>
                        </a:xfrm>
                        <a:prstGeom prst="rect">
                          <a:avLst/>
                        </a:prstGeom>
                        <a:solidFill>
                          <a:schemeClr val="accent3"/>
                        </a:solidFill>
                        <a:ln w="6350">
                          <a:solidFill>
                            <a:prstClr val="black"/>
                          </a:solidFill>
                        </a:ln>
                      </wps:spPr>
                      <wps:txbx>
                        <w:txbxContent>
                          <w:p w14:paraId="7E02DE77" w14:textId="199496DC" w:rsidR="00A6400F" w:rsidRPr="000D0C0A" w:rsidRDefault="00A6400F" w:rsidP="00A6400F">
                            <w:pPr>
                              <w:rPr>
                                <w:rFonts w:ascii="Arial Unicode MS" w:eastAsia="Arial Unicode MS" w:hAnsi="Arial Unicode MS" w:cs="Arial Unicode MS"/>
                                <w:b/>
                                <w:bCs/>
                              </w:rPr>
                            </w:pPr>
                            <w:r>
                              <w:rPr>
                                <w:rFonts w:ascii="Arial Unicode MS" w:eastAsia="Arial Unicode MS" w:hAnsi="Arial Unicode MS" w:cs="Arial Unicode MS" w:hint="eastAsia"/>
                                <w:b/>
                                <w:bC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6C2F4" id="_x0000_s1037" type="#_x0000_t202" style="position:absolute;left:0;text-align:left;margin-left:688.85pt;margin-top:262pt;width:58.45pt;height:37.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" fillcolor="#9bbb59 [3206]" strokeweight=".5pt">
                <v:textbox>
                  <w:txbxContent>
                    <w:p w14:paraId="7E02DE77" w14:textId="199496DC" w:rsidR="00A6400F" w:rsidRPr="000D0C0A" w:rsidRDefault="00A6400F" w:rsidP="00A6400F">
                      <w:pPr>
                        <w:rPr>
                          <w:rFonts w:ascii="Arial Unicode MS" w:eastAsia="Arial Unicode MS" w:hAnsi="Arial Unicode MS" w:cs="Arial Unicode MS"/>
                          <w:b/>
                          <w:bCs/>
                        </w:rPr>
                      </w:pPr>
                      <w:r>
                        <w:rPr>
                          <w:rFonts w:ascii="Arial Unicode MS" w:eastAsia="Arial Unicode MS" w:hAnsi="Arial Unicode MS" w:cs="Arial Unicode MS" w:hint="eastAsia"/>
                          <w:b/>
                          <w:bCs/>
                        </w:rPr>
                        <w:t>9</w:t>
                      </w:r>
                    </w:p>
                  </w:txbxContent>
                </v:textbox>
              </v:shape>
            </w:pict>
          </mc:Fallback>
        </mc:AlternateContent>
      </w:r>
      <w:r w:rsidR="00A6400F">
        <w:rPr>
          <w:rFonts w:ascii="Times New Roman" w:hAnsi="Times New Roman" w:cs="Times New Roman"/>
          <w:noProof/>
          <w:sz w:val="24"/>
          <w:szCs w:val="24"/>
        </w:rPr>
        <mc:AlternateContent>
          <mc:Choice Requires="wps">
            <w:drawing>
              <wp:anchor distT="0" distB="0" distL="114300" distR="114300" simplePos="0" relativeHeight="251658252" behindDoc="0" locked="0" layoutInCell="1" allowOverlap="1" wp14:anchorId="47E21033" wp14:editId="7CA2A23B">
                <wp:simplePos x="0" y="0"/>
                <wp:positionH relativeFrom="column">
                  <wp:posOffset>7311415</wp:posOffset>
                </wp:positionH>
                <wp:positionV relativeFrom="paragraph">
                  <wp:posOffset>3125470</wp:posOffset>
                </wp:positionV>
                <wp:extent cx="545852" cy="474865"/>
                <wp:effectExtent l="0" t="0" r="13335" b="8255"/>
                <wp:wrapNone/>
                <wp:docPr id="1581879324" name="文字方塊 2"/>
                <wp:cNvGraphicFramePr/>
                <a:graphic xmlns:a="http://schemas.openxmlformats.org/drawingml/2006/main">
                  <a:graphicData uri="http://schemas.microsoft.com/office/word/2010/wordprocessingShape">
                    <wps:wsp>
                      <wps:cNvSpPr txBox="1"/>
                      <wps:spPr>
                        <a:xfrm>
                          <a:off x="0" y="0"/>
                          <a:ext cx="545852" cy="474865"/>
                        </a:xfrm>
                        <a:prstGeom prst="rect">
                          <a:avLst/>
                        </a:prstGeom>
                        <a:solidFill>
                          <a:schemeClr val="accent3"/>
                        </a:solidFill>
                        <a:ln w="6350">
                          <a:solidFill>
                            <a:prstClr val="black"/>
                          </a:solidFill>
                        </a:ln>
                      </wps:spPr>
                      <wps:txbx>
                        <w:txbxContent>
                          <w:p w14:paraId="2D218938" w14:textId="2525363C" w:rsidR="00A6400F" w:rsidRPr="000D0C0A" w:rsidRDefault="00A6400F" w:rsidP="00A6400F">
                            <w:pPr>
                              <w:rPr>
                                <w:rFonts w:ascii="Arial Unicode MS" w:eastAsia="Arial Unicode MS" w:hAnsi="Arial Unicode MS" w:cs="Arial Unicode MS"/>
                                <w:b/>
                                <w:bCs/>
                              </w:rPr>
                            </w:pPr>
                            <w:r>
                              <w:rPr>
                                <w:rFonts w:ascii="Arial Unicode MS" w:eastAsia="Arial Unicode MS" w:hAnsi="Arial Unicode MS" w:cs="Arial Unicode MS" w:hint="eastAsia"/>
                                <w:b/>
                                <w:bC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21033" id="_x0000_s1038" type="#_x0000_t202" style="position:absolute;left:0;text-align:left;margin-left:575.7pt;margin-top:246.1pt;width:43pt;height:37.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" fillcolor="#9bbb59 [3206]" strokeweight=".5pt">
                <v:textbox>
                  <w:txbxContent>
                    <w:p w14:paraId="2D218938" w14:textId="2525363C" w:rsidR="00A6400F" w:rsidRPr="000D0C0A" w:rsidRDefault="00A6400F" w:rsidP="00A6400F">
                      <w:pPr>
                        <w:rPr>
                          <w:rFonts w:ascii="Arial Unicode MS" w:eastAsia="Arial Unicode MS" w:hAnsi="Arial Unicode MS" w:cs="Arial Unicode MS"/>
                          <w:b/>
                          <w:bCs/>
                        </w:rPr>
                      </w:pPr>
                      <w:r>
                        <w:rPr>
                          <w:rFonts w:ascii="Arial Unicode MS" w:eastAsia="Arial Unicode MS" w:hAnsi="Arial Unicode MS" w:cs="Arial Unicode MS" w:hint="eastAsia"/>
                          <w:b/>
                          <w:bCs/>
                        </w:rPr>
                        <w:t>8</w:t>
                      </w:r>
                    </w:p>
                  </w:txbxContent>
                </v:textbox>
              </v:shape>
            </w:pict>
          </mc:Fallback>
        </mc:AlternateContent>
      </w:r>
      <w:r w:rsidR="00A6400F">
        <w:rPr>
          <w:rFonts w:ascii="Times New Roman" w:hAnsi="Times New Roman" w:cs="Times New Roman"/>
          <w:noProof/>
          <w:sz w:val="24"/>
          <w:szCs w:val="24"/>
        </w:rPr>
        <mc:AlternateContent>
          <mc:Choice Requires="wps">
            <w:drawing>
              <wp:anchor distT="0" distB="0" distL="114300" distR="114300" simplePos="0" relativeHeight="251658251" behindDoc="0" locked="0" layoutInCell="1" allowOverlap="1" wp14:anchorId="58B1A0D1" wp14:editId="5F0F0FB4">
                <wp:simplePos x="0" y="0"/>
                <wp:positionH relativeFrom="column">
                  <wp:posOffset>7857680</wp:posOffset>
                </wp:positionH>
                <wp:positionV relativeFrom="paragraph">
                  <wp:posOffset>3042344</wp:posOffset>
                </wp:positionV>
                <wp:extent cx="629392" cy="272472"/>
                <wp:effectExtent l="0" t="0" r="18415" b="6985"/>
                <wp:wrapNone/>
                <wp:docPr id="1154790908" name="文字方塊 2"/>
                <wp:cNvGraphicFramePr/>
                <a:graphic xmlns:a="http://schemas.openxmlformats.org/drawingml/2006/main">
                  <a:graphicData uri="http://schemas.microsoft.com/office/word/2010/wordprocessingShape">
                    <wps:wsp>
                      <wps:cNvSpPr txBox="1"/>
                      <wps:spPr>
                        <a:xfrm>
                          <a:off x="0" y="0"/>
                          <a:ext cx="629392" cy="272472"/>
                        </a:xfrm>
                        <a:prstGeom prst="rect">
                          <a:avLst/>
                        </a:prstGeom>
                        <a:solidFill>
                          <a:schemeClr val="accent3"/>
                        </a:solidFill>
                        <a:ln w="6350">
                          <a:solidFill>
                            <a:prstClr val="black"/>
                          </a:solidFill>
                        </a:ln>
                      </wps:spPr>
                      <wps:txbx>
                        <w:txbxContent>
                          <w:p w14:paraId="1275344C" w14:textId="5CF0EECE" w:rsidR="00A6400F" w:rsidRPr="0080073A" w:rsidRDefault="00A6400F" w:rsidP="00A6400F">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7</w:t>
                            </w:r>
                            <w:r w:rsidR="0080073A">
                              <w:rPr>
                                <w:rFonts w:ascii="Arial Unicode MS" w:eastAsia="Arial Unicode MS" w:hAnsi="Arial Unicode MS" w:cs="Arial Unicode MS"/>
                                <w:b/>
                                <w:bCs/>
                                <w:lang w:val="en-US"/>
                              </w:rPr>
                              <w:t>d</w:t>
                            </w:r>
                          </w:p>
                          <w:p w14:paraId="3564002E" w14:textId="77777777" w:rsidR="00A6400F" w:rsidRPr="000D0C0A" w:rsidRDefault="00A6400F" w:rsidP="00A6400F">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A0D1" id="_x0000_s1039" type="#_x0000_t202" style="position:absolute;left:0;text-align:left;margin-left:618.7pt;margin-top:239.55pt;width:49.55pt;height:2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" fillcolor="#9bbb59 [3206]" strokeweight=".5pt">
                <v:textbox>
                  <w:txbxContent>
                    <w:p w14:paraId="1275344C" w14:textId="5CF0EECE" w:rsidR="00A6400F" w:rsidRPr="0080073A" w:rsidRDefault="00A6400F" w:rsidP="00A6400F">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7</w:t>
                      </w:r>
                      <w:r w:rsidR="0080073A">
                        <w:rPr>
                          <w:rFonts w:ascii="Arial Unicode MS" w:eastAsia="Arial Unicode MS" w:hAnsi="Arial Unicode MS" w:cs="Arial Unicode MS"/>
                          <w:b/>
                          <w:bCs/>
                          <w:lang w:val="en-US"/>
                        </w:rPr>
                        <w:t>d</w:t>
                      </w:r>
                    </w:p>
                    <w:p w14:paraId="3564002E" w14:textId="77777777" w:rsidR="00A6400F" w:rsidRPr="000D0C0A" w:rsidRDefault="00A6400F" w:rsidP="00A6400F">
                      <w:pPr>
                        <w:rPr>
                          <w:rFonts w:ascii="Arial Unicode MS" w:eastAsia="Arial Unicode MS" w:hAnsi="Arial Unicode MS" w:cs="Arial Unicode MS"/>
                          <w:b/>
                          <w:bCs/>
                        </w:rPr>
                      </w:pPr>
                    </w:p>
                  </w:txbxContent>
                </v:textbox>
              </v:shape>
            </w:pict>
          </mc:Fallback>
        </mc:AlternateContent>
      </w:r>
      <w:r w:rsidR="001D0C99">
        <w:rPr>
          <w:rFonts w:ascii="Times New Roman" w:hAnsi="Times New Roman" w:cs="Times New Roman"/>
          <w:noProof/>
          <w:sz w:val="24"/>
          <w:szCs w:val="24"/>
        </w:rPr>
        <mc:AlternateContent>
          <mc:Choice Requires="wps">
            <w:drawing>
              <wp:anchor distT="0" distB="0" distL="114300" distR="114300" simplePos="0" relativeHeight="251658250" behindDoc="0" locked="0" layoutInCell="1" allowOverlap="1" wp14:anchorId="3CF73514" wp14:editId="021FFD5C">
                <wp:simplePos x="0" y="0"/>
                <wp:positionH relativeFrom="column">
                  <wp:posOffset>7406417</wp:posOffset>
                </wp:positionH>
                <wp:positionV relativeFrom="paragraph">
                  <wp:posOffset>2674208</wp:posOffset>
                </wp:positionV>
                <wp:extent cx="451263" cy="415636"/>
                <wp:effectExtent l="0" t="0" r="19050" b="16510"/>
                <wp:wrapNone/>
                <wp:docPr id="2108113848" name="文字方塊 2"/>
                <wp:cNvGraphicFramePr/>
                <a:graphic xmlns:a="http://schemas.openxmlformats.org/drawingml/2006/main">
                  <a:graphicData uri="http://schemas.microsoft.com/office/word/2010/wordprocessingShape">
                    <wps:wsp>
                      <wps:cNvSpPr txBox="1"/>
                      <wps:spPr>
                        <a:xfrm>
                          <a:off x="0" y="0"/>
                          <a:ext cx="451263" cy="415636"/>
                        </a:xfrm>
                        <a:prstGeom prst="rect">
                          <a:avLst/>
                        </a:prstGeom>
                        <a:solidFill>
                          <a:schemeClr val="accent3"/>
                        </a:solidFill>
                        <a:ln w="6350">
                          <a:solidFill>
                            <a:prstClr val="black"/>
                          </a:solidFill>
                        </a:ln>
                      </wps:spPr>
                      <wps:txbx>
                        <w:txbxContent>
                          <w:p w14:paraId="467576ED" w14:textId="6239C2BE" w:rsidR="001D0C99" w:rsidRPr="0080073A" w:rsidRDefault="001D0C99" w:rsidP="001D0C99">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7</w:t>
                            </w:r>
                            <w:r w:rsidR="0080073A">
                              <w:rPr>
                                <w:rFonts w:ascii="Arial Unicode MS" w:eastAsia="Arial Unicode MS" w:hAnsi="Arial Unicode MS" w:cs="Arial Unicode MS"/>
                                <w:b/>
                                <w:bCs/>
                                <w:lang w:val="en-US"/>
                              </w:rPr>
                              <w:t>c</w:t>
                            </w:r>
                          </w:p>
                          <w:p w14:paraId="23604109" w14:textId="77777777" w:rsidR="001D0C99" w:rsidRPr="000D0C0A" w:rsidRDefault="001D0C99" w:rsidP="001D0C99">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3514" id="_x0000_s1040" type="#_x0000_t202" style="position:absolute;left:0;text-align:left;margin-left:583.2pt;margin-top:210.55pt;width:35.55pt;height:32.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" fillcolor="#9bbb59 [3206]" strokeweight=".5pt">
                <v:textbox>
                  <w:txbxContent>
                    <w:p w14:paraId="467576ED" w14:textId="6239C2BE" w:rsidR="001D0C99" w:rsidRPr="0080073A" w:rsidRDefault="001D0C99" w:rsidP="001D0C99">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7</w:t>
                      </w:r>
                      <w:r w:rsidR="0080073A">
                        <w:rPr>
                          <w:rFonts w:ascii="Arial Unicode MS" w:eastAsia="Arial Unicode MS" w:hAnsi="Arial Unicode MS" w:cs="Arial Unicode MS"/>
                          <w:b/>
                          <w:bCs/>
                          <w:lang w:val="en-US"/>
                        </w:rPr>
                        <w:t>c</w:t>
                      </w:r>
                    </w:p>
                    <w:p w14:paraId="23604109" w14:textId="77777777" w:rsidR="001D0C99" w:rsidRPr="000D0C0A" w:rsidRDefault="001D0C99" w:rsidP="001D0C99">
                      <w:pPr>
                        <w:rPr>
                          <w:rFonts w:ascii="Arial Unicode MS" w:eastAsia="Arial Unicode MS" w:hAnsi="Arial Unicode MS" w:cs="Arial Unicode MS"/>
                          <w:b/>
                          <w:bCs/>
                        </w:rPr>
                      </w:pPr>
                    </w:p>
                  </w:txbxContent>
                </v:textbox>
              </v:shape>
            </w:pict>
          </mc:Fallback>
        </mc:AlternateContent>
      </w:r>
      <w:r w:rsidR="001D0C99">
        <w:rPr>
          <w:rFonts w:ascii="Times New Roman" w:hAnsi="Times New Roman" w:cs="Times New Roman"/>
          <w:noProof/>
          <w:sz w:val="24"/>
          <w:szCs w:val="24"/>
        </w:rPr>
        <mc:AlternateContent>
          <mc:Choice Requires="wps">
            <w:drawing>
              <wp:anchor distT="0" distB="0" distL="114300" distR="114300" simplePos="0" relativeHeight="251658249" behindDoc="0" locked="0" layoutInCell="1" allowOverlap="1" wp14:anchorId="4DDEDC92" wp14:editId="2EEA2A70">
                <wp:simplePos x="0" y="0"/>
                <wp:positionH relativeFrom="column">
                  <wp:posOffset>6705344</wp:posOffset>
                </wp:positionH>
                <wp:positionV relativeFrom="paragraph">
                  <wp:posOffset>2436346</wp:posOffset>
                </wp:positionV>
                <wp:extent cx="522448" cy="356259"/>
                <wp:effectExtent l="0" t="0" r="11430" b="12065"/>
                <wp:wrapNone/>
                <wp:docPr id="1223770244" name="文字方塊 2"/>
                <wp:cNvGraphicFramePr/>
                <a:graphic xmlns:a="http://schemas.openxmlformats.org/drawingml/2006/main">
                  <a:graphicData uri="http://schemas.microsoft.com/office/word/2010/wordprocessingShape">
                    <wps:wsp>
                      <wps:cNvSpPr txBox="1"/>
                      <wps:spPr>
                        <a:xfrm>
                          <a:off x="0" y="0"/>
                          <a:ext cx="522448" cy="356259"/>
                        </a:xfrm>
                        <a:prstGeom prst="rect">
                          <a:avLst/>
                        </a:prstGeom>
                        <a:solidFill>
                          <a:schemeClr val="accent3"/>
                        </a:solidFill>
                        <a:ln w="6350">
                          <a:solidFill>
                            <a:prstClr val="black"/>
                          </a:solidFill>
                        </a:ln>
                      </wps:spPr>
                      <wps:txbx>
                        <w:txbxContent>
                          <w:p w14:paraId="70886298" w14:textId="2D243CB5" w:rsidR="001D0C99" w:rsidRPr="0080073A" w:rsidRDefault="001D0C99" w:rsidP="001D0C99">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7</w:t>
                            </w:r>
                            <w:r w:rsidR="0080073A">
                              <w:rPr>
                                <w:rFonts w:ascii="Arial Unicode MS" w:eastAsia="Arial Unicode MS" w:hAnsi="Arial Unicode MS" w:cs="Arial Unicode MS" w:hint="eastAsia"/>
                                <w:b/>
                                <w:bCs/>
                              </w:rPr>
                              <w:t>b</w:t>
                            </w:r>
                          </w:p>
                          <w:p w14:paraId="3B3B4D6A" w14:textId="77777777" w:rsidR="001D0C99" w:rsidRPr="000D0C0A" w:rsidRDefault="001D0C99" w:rsidP="001D0C99">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DC92" id="_x0000_s1041" type="#_x0000_t202" style="position:absolute;left:0;text-align:left;margin-left:528pt;margin-top:191.85pt;width:41.15pt;height:28.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" fillcolor="#9bbb59 [3206]" strokeweight=".5pt">
                <v:textbox>
                  <w:txbxContent>
                    <w:p w14:paraId="70886298" w14:textId="2D243CB5" w:rsidR="001D0C99" w:rsidRPr="0080073A" w:rsidRDefault="001D0C99" w:rsidP="001D0C99">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7</w:t>
                      </w:r>
                      <w:r w:rsidR="0080073A">
                        <w:rPr>
                          <w:rFonts w:ascii="Arial Unicode MS" w:eastAsia="Arial Unicode MS" w:hAnsi="Arial Unicode MS" w:cs="Arial Unicode MS" w:hint="eastAsia"/>
                          <w:b/>
                          <w:bCs/>
                        </w:rPr>
                        <w:t>b</w:t>
                      </w:r>
                    </w:p>
                    <w:p w14:paraId="3B3B4D6A" w14:textId="77777777" w:rsidR="001D0C99" w:rsidRPr="000D0C0A" w:rsidRDefault="001D0C99" w:rsidP="001D0C99">
                      <w:pPr>
                        <w:rPr>
                          <w:rFonts w:ascii="Arial Unicode MS" w:eastAsia="Arial Unicode MS" w:hAnsi="Arial Unicode MS" w:cs="Arial Unicode MS"/>
                          <w:b/>
                          <w:bCs/>
                        </w:rPr>
                      </w:pPr>
                    </w:p>
                  </w:txbxContent>
                </v:textbox>
              </v:shape>
            </w:pict>
          </mc:Fallback>
        </mc:AlternateContent>
      </w:r>
      <w:r w:rsidR="001D0C99">
        <w:rPr>
          <w:rFonts w:ascii="Times New Roman" w:hAnsi="Times New Roman" w:cs="Times New Roman"/>
          <w:noProof/>
          <w:sz w:val="24"/>
          <w:szCs w:val="24"/>
        </w:rPr>
        <mc:AlternateContent>
          <mc:Choice Requires="wps">
            <w:drawing>
              <wp:anchor distT="0" distB="0" distL="114300" distR="114300" simplePos="0" relativeHeight="251658248" behindDoc="0" locked="0" layoutInCell="1" allowOverlap="1" wp14:anchorId="1ABD5855" wp14:editId="5990026F">
                <wp:simplePos x="0" y="0"/>
                <wp:positionH relativeFrom="column">
                  <wp:posOffset>5340111</wp:posOffset>
                </wp:positionH>
                <wp:positionV relativeFrom="paragraph">
                  <wp:posOffset>2602956</wp:posOffset>
                </wp:positionV>
                <wp:extent cx="522448" cy="356259"/>
                <wp:effectExtent l="0" t="0" r="11430" b="12065"/>
                <wp:wrapNone/>
                <wp:docPr id="151060353" name="文字方塊 2"/>
                <wp:cNvGraphicFramePr/>
                <a:graphic xmlns:a="http://schemas.openxmlformats.org/drawingml/2006/main">
                  <a:graphicData uri="http://schemas.microsoft.com/office/word/2010/wordprocessingShape">
                    <wps:wsp>
                      <wps:cNvSpPr txBox="1"/>
                      <wps:spPr>
                        <a:xfrm>
                          <a:off x="0" y="0"/>
                          <a:ext cx="522448" cy="356259"/>
                        </a:xfrm>
                        <a:prstGeom prst="rect">
                          <a:avLst/>
                        </a:prstGeom>
                        <a:solidFill>
                          <a:schemeClr val="accent3"/>
                        </a:solidFill>
                        <a:ln w="6350">
                          <a:solidFill>
                            <a:prstClr val="black"/>
                          </a:solidFill>
                        </a:ln>
                      </wps:spPr>
                      <wps:txbx>
                        <w:txbxContent>
                          <w:p w14:paraId="6B458C86" w14:textId="0606D348" w:rsidR="00B70002" w:rsidRDefault="00B70002" w:rsidP="00B70002">
                            <w:pPr>
                              <w:rPr>
                                <w:rFonts w:ascii="Arial Unicode MS" w:eastAsia="Arial Unicode MS" w:hAnsi="Arial Unicode MS" w:cs="Arial Unicode MS"/>
                                <w:b/>
                                <w:bCs/>
                              </w:rPr>
                            </w:pPr>
                            <w:r>
                              <w:rPr>
                                <w:rFonts w:ascii="Arial Unicode MS" w:eastAsia="Arial Unicode MS" w:hAnsi="Arial Unicode MS" w:cs="Arial Unicode MS" w:hint="eastAsia"/>
                                <w:b/>
                                <w:bCs/>
                              </w:rPr>
                              <w:t>7</w:t>
                            </w:r>
                            <w:r w:rsidR="0080073A">
                              <w:rPr>
                                <w:rFonts w:ascii="Arial Unicode MS" w:eastAsia="Arial Unicode MS" w:hAnsi="Arial Unicode MS" w:cs="Arial Unicode MS" w:hint="eastAsia"/>
                                <w:b/>
                                <w:bCs/>
                              </w:rPr>
                              <w:t>a</w:t>
                            </w:r>
                          </w:p>
                          <w:p w14:paraId="662CF3F4" w14:textId="77777777" w:rsidR="00B70002" w:rsidRPr="000D0C0A" w:rsidRDefault="00B70002" w:rsidP="00B70002">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5855" id="_x0000_s1042" type="#_x0000_t202" style="position:absolute;left:0;text-align:left;margin-left:420.5pt;margin-top:204.95pt;width:41.15pt;height:28.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" fillcolor="#9bbb59 [3206]" strokeweight=".5pt">
                <v:textbox>
                  <w:txbxContent>
                    <w:p w14:paraId="6B458C86" w14:textId="0606D348" w:rsidR="00B70002" w:rsidRDefault="00B70002" w:rsidP="00B70002">
                      <w:pPr>
                        <w:rPr>
                          <w:rFonts w:ascii="Arial Unicode MS" w:eastAsia="Arial Unicode MS" w:hAnsi="Arial Unicode MS" w:cs="Arial Unicode MS"/>
                          <w:b/>
                          <w:bCs/>
                        </w:rPr>
                      </w:pPr>
                      <w:r>
                        <w:rPr>
                          <w:rFonts w:ascii="Arial Unicode MS" w:eastAsia="Arial Unicode MS" w:hAnsi="Arial Unicode MS" w:cs="Arial Unicode MS" w:hint="eastAsia"/>
                          <w:b/>
                          <w:bCs/>
                        </w:rPr>
                        <w:t>7</w:t>
                      </w:r>
                      <w:r w:rsidR="0080073A">
                        <w:rPr>
                          <w:rFonts w:ascii="Arial Unicode MS" w:eastAsia="Arial Unicode MS" w:hAnsi="Arial Unicode MS" w:cs="Arial Unicode MS" w:hint="eastAsia"/>
                          <w:b/>
                          <w:bCs/>
                        </w:rPr>
                        <w:t>a</w:t>
                      </w:r>
                    </w:p>
                    <w:p w14:paraId="662CF3F4" w14:textId="77777777" w:rsidR="00B70002" w:rsidRPr="000D0C0A" w:rsidRDefault="00B70002" w:rsidP="00B70002">
                      <w:pPr>
                        <w:rPr>
                          <w:rFonts w:ascii="Arial Unicode MS" w:eastAsia="Arial Unicode MS" w:hAnsi="Arial Unicode MS" w:cs="Arial Unicode MS"/>
                          <w:b/>
                          <w:bCs/>
                        </w:rPr>
                      </w:pPr>
                    </w:p>
                  </w:txbxContent>
                </v:textbox>
              </v:shape>
            </w:pict>
          </mc:Fallback>
        </mc:AlternateContent>
      </w:r>
      <w:r w:rsidR="00B70002">
        <w:rPr>
          <w:rFonts w:ascii="Times New Roman" w:hAnsi="Times New Roman" w:cs="Times New Roman"/>
          <w:noProof/>
          <w:sz w:val="24"/>
          <w:szCs w:val="24"/>
        </w:rPr>
        <mc:AlternateContent>
          <mc:Choice Requires="wps">
            <w:drawing>
              <wp:anchor distT="0" distB="0" distL="114300" distR="114300" simplePos="0" relativeHeight="251658247" behindDoc="0" locked="0" layoutInCell="1" allowOverlap="1" wp14:anchorId="5926DDC3" wp14:editId="6E6F9745">
                <wp:simplePos x="0" y="0"/>
                <wp:positionH relativeFrom="column">
                  <wp:posOffset>4912599</wp:posOffset>
                </wp:positionH>
                <wp:positionV relativeFrom="paragraph">
                  <wp:posOffset>2959215</wp:posOffset>
                </wp:positionV>
                <wp:extent cx="950026" cy="355658"/>
                <wp:effectExtent l="0" t="0" r="15240" b="12700"/>
                <wp:wrapNone/>
                <wp:docPr id="454624687" name="文字方塊 2"/>
                <wp:cNvGraphicFramePr/>
                <a:graphic xmlns:a="http://schemas.openxmlformats.org/drawingml/2006/main">
                  <a:graphicData uri="http://schemas.microsoft.com/office/word/2010/wordprocessingShape">
                    <wps:wsp>
                      <wps:cNvSpPr txBox="1"/>
                      <wps:spPr>
                        <a:xfrm>
                          <a:off x="0" y="0"/>
                          <a:ext cx="950026" cy="355658"/>
                        </a:xfrm>
                        <a:prstGeom prst="rect">
                          <a:avLst/>
                        </a:prstGeom>
                        <a:solidFill>
                          <a:schemeClr val="accent3"/>
                        </a:solidFill>
                        <a:ln w="6350">
                          <a:solidFill>
                            <a:prstClr val="black"/>
                          </a:solidFill>
                        </a:ln>
                      </wps:spPr>
                      <wps:txbx>
                        <w:txbxContent>
                          <w:p w14:paraId="5D6384CE" w14:textId="1F596A9E" w:rsidR="00B70002" w:rsidRDefault="00B70002" w:rsidP="00B70002">
                            <w:pPr>
                              <w:rPr>
                                <w:rFonts w:ascii="Arial Unicode MS" w:eastAsia="Arial Unicode MS" w:hAnsi="Arial Unicode MS" w:cs="Arial Unicode MS"/>
                                <w:b/>
                                <w:bCs/>
                              </w:rPr>
                            </w:pPr>
                            <w:r>
                              <w:rPr>
                                <w:rFonts w:ascii="Arial Unicode MS" w:eastAsia="Arial Unicode MS" w:hAnsi="Arial Unicode MS" w:cs="Arial Unicode MS" w:hint="eastAsia"/>
                                <w:b/>
                                <w:bCs/>
                              </w:rPr>
                              <w:t>6</w:t>
                            </w:r>
                          </w:p>
                          <w:p w14:paraId="4DEABC7C" w14:textId="77777777" w:rsidR="00B70002" w:rsidRPr="000D0C0A" w:rsidRDefault="00B70002" w:rsidP="00B70002">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6DDC3" id="_x0000_s1043" type="#_x0000_t202" style="position:absolute;left:0;text-align:left;margin-left:386.8pt;margin-top:233pt;width:74.8pt;height:2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" fillcolor="#9bbb59 [3206]" strokeweight=".5pt">
                <v:textbox>
                  <w:txbxContent>
                    <w:p w14:paraId="5D6384CE" w14:textId="1F596A9E" w:rsidR="00B70002" w:rsidRDefault="00B70002" w:rsidP="00B70002">
                      <w:pPr>
                        <w:rPr>
                          <w:rFonts w:ascii="Arial Unicode MS" w:eastAsia="Arial Unicode MS" w:hAnsi="Arial Unicode MS" w:cs="Arial Unicode MS"/>
                          <w:b/>
                          <w:bCs/>
                        </w:rPr>
                      </w:pPr>
                      <w:r>
                        <w:rPr>
                          <w:rFonts w:ascii="Arial Unicode MS" w:eastAsia="Arial Unicode MS" w:hAnsi="Arial Unicode MS" w:cs="Arial Unicode MS" w:hint="eastAsia"/>
                          <w:b/>
                          <w:bCs/>
                        </w:rPr>
                        <w:t>6</w:t>
                      </w:r>
                    </w:p>
                    <w:p w14:paraId="4DEABC7C" w14:textId="77777777" w:rsidR="00B70002" w:rsidRPr="000D0C0A" w:rsidRDefault="00B70002" w:rsidP="00B70002">
                      <w:pPr>
                        <w:rPr>
                          <w:rFonts w:ascii="Arial Unicode MS" w:eastAsia="Arial Unicode MS" w:hAnsi="Arial Unicode MS" w:cs="Arial Unicode MS"/>
                          <w:b/>
                          <w:bCs/>
                        </w:rPr>
                      </w:pPr>
                    </w:p>
                  </w:txbxContent>
                </v:textbox>
              </v:shape>
            </w:pict>
          </mc:Fallback>
        </mc:AlternateContent>
      </w:r>
      <w:r w:rsidR="00B70002">
        <w:rPr>
          <w:rFonts w:ascii="Times New Roman" w:hAnsi="Times New Roman" w:cs="Times New Roman"/>
          <w:noProof/>
          <w:sz w:val="24"/>
          <w:szCs w:val="24"/>
        </w:rPr>
        <mc:AlternateContent>
          <mc:Choice Requires="wps">
            <w:drawing>
              <wp:anchor distT="0" distB="0" distL="114300" distR="114300" simplePos="0" relativeHeight="251658246" behindDoc="0" locked="0" layoutInCell="1" allowOverlap="1" wp14:anchorId="0EB95645" wp14:editId="3DA5F703">
                <wp:simplePos x="0" y="0"/>
                <wp:positionH relativeFrom="column">
                  <wp:posOffset>4010074</wp:posOffset>
                </wp:positionH>
                <wp:positionV relativeFrom="paragraph">
                  <wp:posOffset>2567330</wp:posOffset>
                </wp:positionV>
                <wp:extent cx="902203" cy="308758"/>
                <wp:effectExtent l="0" t="0" r="12700" b="8890"/>
                <wp:wrapNone/>
                <wp:docPr id="2078398031" name="文字方塊 2"/>
                <wp:cNvGraphicFramePr/>
                <a:graphic xmlns:a="http://schemas.openxmlformats.org/drawingml/2006/main">
                  <a:graphicData uri="http://schemas.microsoft.com/office/word/2010/wordprocessingShape">
                    <wps:wsp>
                      <wps:cNvSpPr txBox="1"/>
                      <wps:spPr>
                        <a:xfrm>
                          <a:off x="0" y="0"/>
                          <a:ext cx="902203" cy="308758"/>
                        </a:xfrm>
                        <a:prstGeom prst="rect">
                          <a:avLst/>
                        </a:prstGeom>
                        <a:solidFill>
                          <a:schemeClr val="accent3"/>
                        </a:solidFill>
                        <a:ln w="6350">
                          <a:solidFill>
                            <a:prstClr val="black"/>
                          </a:solidFill>
                        </a:ln>
                      </wps:spPr>
                      <wps:txbx>
                        <w:txbxContent>
                          <w:p w14:paraId="76C70EBB" w14:textId="1F954B88" w:rsidR="00B70002" w:rsidRDefault="00B70002" w:rsidP="00B70002">
                            <w:pPr>
                              <w:rPr>
                                <w:rFonts w:ascii="Arial Unicode MS" w:eastAsia="Arial Unicode MS" w:hAnsi="Arial Unicode MS" w:cs="Arial Unicode MS"/>
                                <w:b/>
                                <w:bCs/>
                              </w:rPr>
                            </w:pPr>
                            <w:r>
                              <w:rPr>
                                <w:rFonts w:ascii="Arial Unicode MS" w:eastAsia="Arial Unicode MS" w:hAnsi="Arial Unicode MS" w:cs="Arial Unicode MS" w:hint="eastAsia"/>
                                <w:b/>
                                <w:bCs/>
                              </w:rPr>
                              <w:t>5</w:t>
                            </w:r>
                          </w:p>
                          <w:p w14:paraId="4D8D08F4" w14:textId="77777777" w:rsidR="00B70002" w:rsidRPr="000D0C0A" w:rsidRDefault="00B70002" w:rsidP="00B70002">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95645" id="_x0000_s1044" type="#_x0000_t202" style="position:absolute;left:0;text-align:left;margin-left:315.75pt;margin-top:202.15pt;width:71.05pt;height:24.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" fillcolor="#9bbb59 [3206]" strokeweight=".5pt">
                <v:textbox>
                  <w:txbxContent>
                    <w:p w14:paraId="76C70EBB" w14:textId="1F954B88" w:rsidR="00B70002" w:rsidRDefault="00B70002" w:rsidP="00B70002">
                      <w:pPr>
                        <w:rPr>
                          <w:rFonts w:ascii="Arial Unicode MS" w:eastAsia="Arial Unicode MS" w:hAnsi="Arial Unicode MS" w:cs="Arial Unicode MS"/>
                          <w:b/>
                          <w:bCs/>
                        </w:rPr>
                      </w:pPr>
                      <w:r>
                        <w:rPr>
                          <w:rFonts w:ascii="Arial Unicode MS" w:eastAsia="Arial Unicode MS" w:hAnsi="Arial Unicode MS" w:cs="Arial Unicode MS" w:hint="eastAsia"/>
                          <w:b/>
                          <w:bCs/>
                        </w:rPr>
                        <w:t>5</w:t>
                      </w:r>
                    </w:p>
                    <w:p w14:paraId="4D8D08F4" w14:textId="77777777" w:rsidR="00B70002" w:rsidRPr="000D0C0A" w:rsidRDefault="00B70002" w:rsidP="00B70002">
                      <w:pPr>
                        <w:rPr>
                          <w:rFonts w:ascii="Arial Unicode MS" w:eastAsia="Arial Unicode MS" w:hAnsi="Arial Unicode MS" w:cs="Arial Unicode MS"/>
                          <w:b/>
                          <w:bCs/>
                        </w:rPr>
                      </w:pPr>
                    </w:p>
                  </w:txbxContent>
                </v:textbox>
              </v:shape>
            </w:pict>
          </mc:Fallback>
        </mc:AlternateContent>
      </w:r>
      <w:r w:rsidR="000D0C0A">
        <w:rPr>
          <w:rFonts w:ascii="Times New Roman" w:hAnsi="Times New Roman" w:cs="Times New Roman"/>
          <w:noProof/>
          <w:sz w:val="24"/>
          <w:szCs w:val="24"/>
        </w:rPr>
        <mc:AlternateContent>
          <mc:Choice Requires="wps">
            <w:drawing>
              <wp:anchor distT="0" distB="0" distL="114300" distR="114300" simplePos="0" relativeHeight="251658245" behindDoc="0" locked="0" layoutInCell="1" allowOverlap="1" wp14:anchorId="7961E23F" wp14:editId="0626C073">
                <wp:simplePos x="0" y="0"/>
                <wp:positionH relativeFrom="column">
                  <wp:posOffset>2786916</wp:posOffset>
                </wp:positionH>
                <wp:positionV relativeFrom="paragraph">
                  <wp:posOffset>2436701</wp:posOffset>
                </wp:positionV>
                <wp:extent cx="973777" cy="308759"/>
                <wp:effectExtent l="0" t="0" r="17145" b="8890"/>
                <wp:wrapNone/>
                <wp:docPr id="1047962562" name="文字方塊 2"/>
                <wp:cNvGraphicFramePr/>
                <a:graphic xmlns:a="http://schemas.openxmlformats.org/drawingml/2006/main">
                  <a:graphicData uri="http://schemas.microsoft.com/office/word/2010/wordprocessingShape">
                    <wps:wsp>
                      <wps:cNvSpPr txBox="1"/>
                      <wps:spPr>
                        <a:xfrm>
                          <a:off x="0" y="0"/>
                          <a:ext cx="973777" cy="308759"/>
                        </a:xfrm>
                        <a:prstGeom prst="rect">
                          <a:avLst/>
                        </a:prstGeom>
                        <a:solidFill>
                          <a:schemeClr val="accent3"/>
                        </a:solidFill>
                        <a:ln w="6350">
                          <a:solidFill>
                            <a:prstClr val="black"/>
                          </a:solidFill>
                        </a:ln>
                      </wps:spPr>
                      <wps:txbx>
                        <w:txbxContent>
                          <w:p w14:paraId="5203B154" w14:textId="1577EF7B" w:rsidR="000D0C0A" w:rsidRDefault="00B70002" w:rsidP="000D0C0A">
                            <w:pPr>
                              <w:rPr>
                                <w:rFonts w:ascii="Arial Unicode MS" w:eastAsia="Arial Unicode MS" w:hAnsi="Arial Unicode MS" w:cs="Arial Unicode MS"/>
                                <w:b/>
                                <w:bCs/>
                              </w:rPr>
                            </w:pPr>
                            <w:r>
                              <w:rPr>
                                <w:rFonts w:ascii="Arial Unicode MS" w:eastAsia="Arial Unicode MS" w:hAnsi="Arial Unicode MS" w:cs="Arial Unicode MS" w:hint="eastAsia"/>
                                <w:b/>
                                <w:bCs/>
                              </w:rPr>
                              <w:t>4</w:t>
                            </w:r>
                          </w:p>
                          <w:p w14:paraId="72B6CD9C" w14:textId="77777777" w:rsidR="000D0C0A" w:rsidRPr="000D0C0A" w:rsidRDefault="000D0C0A" w:rsidP="000D0C0A">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E23F" id="_x0000_s1045" type="#_x0000_t202" style="position:absolute;left:0;text-align:left;margin-left:219.45pt;margin-top:191.85pt;width:76.7pt;height:24.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" fillcolor="#9bbb59 [3206]" strokeweight=".5pt">
                <v:textbox>
                  <w:txbxContent>
                    <w:p w14:paraId="5203B154" w14:textId="1577EF7B" w:rsidR="000D0C0A" w:rsidRDefault="00B70002" w:rsidP="000D0C0A">
                      <w:pPr>
                        <w:rPr>
                          <w:rFonts w:ascii="Arial Unicode MS" w:eastAsia="Arial Unicode MS" w:hAnsi="Arial Unicode MS" w:cs="Arial Unicode MS"/>
                          <w:b/>
                          <w:bCs/>
                        </w:rPr>
                      </w:pPr>
                      <w:r>
                        <w:rPr>
                          <w:rFonts w:ascii="Arial Unicode MS" w:eastAsia="Arial Unicode MS" w:hAnsi="Arial Unicode MS" w:cs="Arial Unicode MS" w:hint="eastAsia"/>
                          <w:b/>
                          <w:bCs/>
                        </w:rPr>
                        <w:t>4</w:t>
                      </w:r>
                    </w:p>
                    <w:p w14:paraId="72B6CD9C" w14:textId="77777777" w:rsidR="000D0C0A" w:rsidRPr="000D0C0A" w:rsidRDefault="000D0C0A" w:rsidP="000D0C0A">
                      <w:pPr>
                        <w:rPr>
                          <w:rFonts w:ascii="Arial Unicode MS" w:eastAsia="Arial Unicode MS" w:hAnsi="Arial Unicode MS" w:cs="Arial Unicode MS"/>
                          <w:b/>
                          <w:bCs/>
                        </w:rPr>
                      </w:pPr>
                    </w:p>
                  </w:txbxContent>
                </v:textbox>
              </v:shape>
            </w:pict>
          </mc:Fallback>
        </mc:AlternateContent>
      </w:r>
      <w:r w:rsidR="000D0C0A">
        <w:rPr>
          <w:rFonts w:ascii="Times New Roman" w:hAnsi="Times New Roman" w:cs="Times New Roman"/>
          <w:noProof/>
          <w:sz w:val="24"/>
          <w:szCs w:val="24"/>
        </w:rPr>
        <mc:AlternateContent>
          <mc:Choice Requires="wps">
            <w:drawing>
              <wp:anchor distT="0" distB="0" distL="114300" distR="114300" simplePos="0" relativeHeight="251658244" behindDoc="0" locked="0" layoutInCell="1" allowOverlap="1" wp14:anchorId="15301ED0" wp14:editId="62887EC8">
                <wp:simplePos x="0" y="0"/>
                <wp:positionH relativeFrom="column">
                  <wp:posOffset>2513784</wp:posOffset>
                </wp:positionH>
                <wp:positionV relativeFrom="paragraph">
                  <wp:posOffset>2876088</wp:posOffset>
                </wp:positionV>
                <wp:extent cx="1068779" cy="308758"/>
                <wp:effectExtent l="0" t="0" r="10795" b="8890"/>
                <wp:wrapNone/>
                <wp:docPr id="1804222871" name="文字方塊 2"/>
                <wp:cNvGraphicFramePr/>
                <a:graphic xmlns:a="http://schemas.openxmlformats.org/drawingml/2006/main">
                  <a:graphicData uri="http://schemas.microsoft.com/office/word/2010/wordprocessingShape">
                    <wps:wsp>
                      <wps:cNvSpPr txBox="1"/>
                      <wps:spPr>
                        <a:xfrm>
                          <a:off x="0" y="0"/>
                          <a:ext cx="1068779" cy="308758"/>
                        </a:xfrm>
                        <a:prstGeom prst="rect">
                          <a:avLst/>
                        </a:prstGeom>
                        <a:solidFill>
                          <a:schemeClr val="accent3"/>
                        </a:solidFill>
                        <a:ln w="6350">
                          <a:solidFill>
                            <a:prstClr val="black"/>
                          </a:solidFill>
                        </a:ln>
                      </wps:spPr>
                      <wps:txbx>
                        <w:txbxContent>
                          <w:p w14:paraId="05CCA211" w14:textId="6EE8EF8C" w:rsidR="000D0C0A" w:rsidRPr="006105DD" w:rsidRDefault="000D0C0A" w:rsidP="000D0C0A">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3</w:t>
                            </w:r>
                            <w:r w:rsidR="006105DD">
                              <w:rPr>
                                <w:rFonts w:ascii="Arial Unicode MS" w:eastAsia="Arial Unicode MS" w:hAnsi="Arial Unicode MS" w:cs="Arial Unicode MS"/>
                                <w:b/>
                                <w:bCs/>
                                <w:lang w:val="en-US"/>
                              </w:rPr>
                              <w:t>b</w:t>
                            </w:r>
                          </w:p>
                          <w:p w14:paraId="16721DB3" w14:textId="77777777" w:rsidR="000D0C0A" w:rsidRPr="000D0C0A" w:rsidRDefault="000D0C0A" w:rsidP="000D0C0A">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01ED0" id="_x0000_s1046" type="#_x0000_t202" style="position:absolute;left:0;text-align:left;margin-left:197.95pt;margin-top:226.45pt;width:84.15pt;height:24.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" fillcolor="#9bbb59 [3206]" strokeweight=".5pt">
                <v:textbox>
                  <w:txbxContent>
                    <w:p w14:paraId="05CCA211" w14:textId="6EE8EF8C" w:rsidR="000D0C0A" w:rsidRPr="006105DD" w:rsidRDefault="000D0C0A" w:rsidP="000D0C0A">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3</w:t>
                      </w:r>
                      <w:r w:rsidR="006105DD">
                        <w:rPr>
                          <w:rFonts w:ascii="Arial Unicode MS" w:eastAsia="Arial Unicode MS" w:hAnsi="Arial Unicode MS" w:cs="Arial Unicode MS"/>
                          <w:b/>
                          <w:bCs/>
                          <w:lang w:val="en-US"/>
                        </w:rPr>
                        <w:t>b</w:t>
                      </w:r>
                    </w:p>
                    <w:p w14:paraId="16721DB3" w14:textId="77777777" w:rsidR="000D0C0A" w:rsidRPr="000D0C0A" w:rsidRDefault="000D0C0A" w:rsidP="000D0C0A">
                      <w:pPr>
                        <w:rPr>
                          <w:rFonts w:ascii="Arial Unicode MS" w:eastAsia="Arial Unicode MS" w:hAnsi="Arial Unicode MS" w:cs="Arial Unicode MS"/>
                          <w:b/>
                          <w:bCs/>
                        </w:rPr>
                      </w:pPr>
                    </w:p>
                  </w:txbxContent>
                </v:textbox>
              </v:shape>
            </w:pict>
          </mc:Fallback>
        </mc:AlternateContent>
      </w:r>
      <w:r w:rsidR="000D0C0A">
        <w:rPr>
          <w:rFonts w:ascii="Times New Roman" w:hAnsi="Times New Roman" w:cs="Times New Roman"/>
          <w:noProof/>
          <w:sz w:val="24"/>
          <w:szCs w:val="24"/>
        </w:rPr>
        <mc:AlternateContent>
          <mc:Choice Requires="wps">
            <w:drawing>
              <wp:anchor distT="0" distB="0" distL="114300" distR="114300" simplePos="0" relativeHeight="251658243" behindDoc="0" locked="0" layoutInCell="1" allowOverlap="1" wp14:anchorId="03E7B1F1" wp14:editId="7512FFB3">
                <wp:simplePos x="0" y="0"/>
                <wp:positionH relativeFrom="column">
                  <wp:posOffset>1610368</wp:posOffset>
                </wp:positionH>
                <wp:positionV relativeFrom="paragraph">
                  <wp:posOffset>3291205</wp:posOffset>
                </wp:positionV>
                <wp:extent cx="1163782" cy="308758"/>
                <wp:effectExtent l="0" t="0" r="17780" b="8890"/>
                <wp:wrapNone/>
                <wp:docPr id="1199944095" name="文字方塊 2"/>
                <wp:cNvGraphicFramePr/>
                <a:graphic xmlns:a="http://schemas.openxmlformats.org/drawingml/2006/main">
                  <a:graphicData uri="http://schemas.microsoft.com/office/word/2010/wordprocessingShape">
                    <wps:wsp>
                      <wps:cNvSpPr txBox="1"/>
                      <wps:spPr>
                        <a:xfrm>
                          <a:off x="0" y="0"/>
                          <a:ext cx="1163782" cy="308758"/>
                        </a:xfrm>
                        <a:prstGeom prst="rect">
                          <a:avLst/>
                        </a:prstGeom>
                        <a:solidFill>
                          <a:schemeClr val="accent3"/>
                        </a:solidFill>
                        <a:ln w="6350">
                          <a:solidFill>
                            <a:prstClr val="black"/>
                          </a:solidFill>
                        </a:ln>
                      </wps:spPr>
                      <wps:txbx>
                        <w:txbxContent>
                          <w:p w14:paraId="3B961C50" w14:textId="34424F4C" w:rsidR="000D0C0A" w:rsidRPr="006105DD" w:rsidRDefault="000D0C0A" w:rsidP="000D0C0A">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3</w:t>
                            </w:r>
                            <w:r w:rsidR="006105DD">
                              <w:rPr>
                                <w:rFonts w:ascii="Arial Unicode MS" w:eastAsia="Arial Unicode MS" w:hAnsi="Arial Unicode MS" w:cs="Arial Unicode MS" w:hint="eastAsia"/>
                                <w:b/>
                                <w:bCs/>
                              </w:rPr>
                              <w:t>a</w:t>
                            </w:r>
                          </w:p>
                          <w:p w14:paraId="08C8EC80" w14:textId="77777777" w:rsidR="000D0C0A" w:rsidRPr="000D0C0A" w:rsidRDefault="000D0C0A" w:rsidP="000D0C0A">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7B1F1" id="_x0000_s1047" type="#_x0000_t202" style="position:absolute;left:0;text-align:left;margin-left:126.8pt;margin-top:259.15pt;width:91.65pt;height:24.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" fillcolor="#9bbb59 [3206]" strokeweight=".5pt">
                <v:textbox>
                  <w:txbxContent>
                    <w:p w14:paraId="3B961C50" w14:textId="34424F4C" w:rsidR="000D0C0A" w:rsidRPr="006105DD" w:rsidRDefault="000D0C0A" w:rsidP="000D0C0A">
                      <w:pPr>
                        <w:rPr>
                          <w:rFonts w:ascii="Arial Unicode MS" w:eastAsia="Arial Unicode MS" w:hAnsi="Arial Unicode MS" w:cs="Arial Unicode MS"/>
                          <w:b/>
                          <w:bCs/>
                          <w:lang w:val="en-US"/>
                        </w:rPr>
                      </w:pPr>
                      <w:r>
                        <w:rPr>
                          <w:rFonts w:ascii="Arial Unicode MS" w:eastAsia="Arial Unicode MS" w:hAnsi="Arial Unicode MS" w:cs="Arial Unicode MS" w:hint="eastAsia"/>
                          <w:b/>
                          <w:bCs/>
                        </w:rPr>
                        <w:t>3</w:t>
                      </w:r>
                      <w:r w:rsidR="006105DD">
                        <w:rPr>
                          <w:rFonts w:ascii="Arial Unicode MS" w:eastAsia="Arial Unicode MS" w:hAnsi="Arial Unicode MS" w:cs="Arial Unicode MS" w:hint="eastAsia"/>
                          <w:b/>
                          <w:bCs/>
                        </w:rPr>
                        <w:t>a</w:t>
                      </w:r>
                    </w:p>
                    <w:p w14:paraId="08C8EC80" w14:textId="77777777" w:rsidR="000D0C0A" w:rsidRPr="000D0C0A" w:rsidRDefault="000D0C0A" w:rsidP="000D0C0A">
                      <w:pPr>
                        <w:rPr>
                          <w:rFonts w:ascii="Arial Unicode MS" w:eastAsia="Arial Unicode MS" w:hAnsi="Arial Unicode MS" w:cs="Arial Unicode MS"/>
                          <w:b/>
                          <w:bCs/>
                        </w:rPr>
                      </w:pPr>
                    </w:p>
                  </w:txbxContent>
                </v:textbox>
              </v:shape>
            </w:pict>
          </mc:Fallback>
        </mc:AlternateContent>
      </w:r>
      <w:r w:rsidR="000D0C0A">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13D76253" wp14:editId="7CDA89A2">
                <wp:simplePos x="0" y="0"/>
                <wp:positionH relativeFrom="column">
                  <wp:posOffset>922490</wp:posOffset>
                </wp:positionH>
                <wp:positionV relativeFrom="paragraph">
                  <wp:posOffset>2187319</wp:posOffset>
                </wp:positionV>
                <wp:extent cx="486888" cy="391795"/>
                <wp:effectExtent l="0" t="0" r="8890" b="14605"/>
                <wp:wrapNone/>
                <wp:docPr id="785575893" name="文字方塊 2"/>
                <wp:cNvGraphicFramePr/>
                <a:graphic xmlns:a="http://schemas.openxmlformats.org/drawingml/2006/main">
                  <a:graphicData uri="http://schemas.microsoft.com/office/word/2010/wordprocessingShape">
                    <wps:wsp>
                      <wps:cNvSpPr txBox="1"/>
                      <wps:spPr>
                        <a:xfrm>
                          <a:off x="0" y="0"/>
                          <a:ext cx="486888" cy="391795"/>
                        </a:xfrm>
                        <a:prstGeom prst="rect">
                          <a:avLst/>
                        </a:prstGeom>
                        <a:solidFill>
                          <a:schemeClr val="accent3"/>
                        </a:solidFill>
                        <a:ln w="6350">
                          <a:solidFill>
                            <a:prstClr val="black"/>
                          </a:solidFill>
                        </a:ln>
                      </wps:spPr>
                      <wps:txbx>
                        <w:txbxContent>
                          <w:p w14:paraId="4CAEF6D6" w14:textId="12940CA7" w:rsidR="000D0C0A" w:rsidRDefault="000D0C0A" w:rsidP="000D0C0A">
                            <w:pPr>
                              <w:rPr>
                                <w:rFonts w:ascii="Arial Unicode MS" w:eastAsia="Arial Unicode MS" w:hAnsi="Arial Unicode MS" w:cs="Arial Unicode MS"/>
                                <w:b/>
                                <w:bCs/>
                              </w:rPr>
                            </w:pPr>
                            <w:r>
                              <w:rPr>
                                <w:rFonts w:ascii="Arial Unicode MS" w:eastAsia="Arial Unicode MS" w:hAnsi="Arial Unicode MS" w:cs="Arial Unicode MS" w:hint="eastAsia"/>
                                <w:b/>
                                <w:bCs/>
                              </w:rPr>
                              <w:t>2</w:t>
                            </w:r>
                          </w:p>
                          <w:p w14:paraId="6B259C76" w14:textId="77777777" w:rsidR="000D0C0A" w:rsidRPr="000D0C0A" w:rsidRDefault="000D0C0A" w:rsidP="000D0C0A">
                            <w:pPr>
                              <w:rPr>
                                <w:rFonts w:ascii="Arial Unicode MS" w:eastAsia="Arial Unicode MS" w:hAnsi="Arial Unicode MS" w:cs="Arial Unicode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76253" id="_x0000_s1048" type="#_x0000_t202" style="position:absolute;left:0;text-align:left;margin-left:72.65pt;margin-top:172.25pt;width:38.35pt;height:3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" fillcolor="#9bbb59 [3206]" strokeweight=".5pt">
                <v:textbox>
                  <w:txbxContent>
                    <w:p w14:paraId="4CAEF6D6" w14:textId="12940CA7" w:rsidR="000D0C0A" w:rsidRDefault="000D0C0A" w:rsidP="000D0C0A">
                      <w:pPr>
                        <w:rPr>
                          <w:rFonts w:ascii="Arial Unicode MS" w:eastAsia="Arial Unicode MS" w:hAnsi="Arial Unicode MS" w:cs="Arial Unicode MS"/>
                          <w:b/>
                          <w:bCs/>
                        </w:rPr>
                      </w:pPr>
                      <w:r>
                        <w:rPr>
                          <w:rFonts w:ascii="Arial Unicode MS" w:eastAsia="Arial Unicode MS" w:hAnsi="Arial Unicode MS" w:cs="Arial Unicode MS" w:hint="eastAsia"/>
                          <w:b/>
                          <w:bCs/>
                        </w:rPr>
                        <w:t>2</w:t>
                      </w:r>
                    </w:p>
                    <w:p w14:paraId="6B259C76" w14:textId="77777777" w:rsidR="000D0C0A" w:rsidRPr="000D0C0A" w:rsidRDefault="000D0C0A" w:rsidP="000D0C0A">
                      <w:pPr>
                        <w:rPr>
                          <w:rFonts w:ascii="Arial Unicode MS" w:eastAsia="Arial Unicode MS" w:hAnsi="Arial Unicode MS" w:cs="Arial Unicode MS"/>
                          <w:b/>
                          <w:bCs/>
                        </w:rPr>
                      </w:pPr>
                    </w:p>
                  </w:txbxContent>
                </v:textbox>
              </v:shape>
            </w:pict>
          </mc:Fallback>
        </mc:AlternateContent>
      </w:r>
      <w:r w:rsidR="000D0C0A">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anchorId="276F54E7" wp14:editId="09027B53">
                <wp:simplePos x="0" y="0"/>
                <wp:positionH relativeFrom="column">
                  <wp:posOffset>388101</wp:posOffset>
                </wp:positionH>
                <wp:positionV relativeFrom="paragraph">
                  <wp:posOffset>1154166</wp:posOffset>
                </wp:positionV>
                <wp:extent cx="356260" cy="391795"/>
                <wp:effectExtent l="0" t="0" r="12065" b="14605"/>
                <wp:wrapNone/>
                <wp:docPr id="6930291" name="文字方塊 2"/>
                <wp:cNvGraphicFramePr/>
                <a:graphic xmlns:a="http://schemas.openxmlformats.org/drawingml/2006/main">
                  <a:graphicData uri="http://schemas.microsoft.com/office/word/2010/wordprocessingShape">
                    <wps:wsp>
                      <wps:cNvSpPr txBox="1"/>
                      <wps:spPr>
                        <a:xfrm>
                          <a:off x="0" y="0"/>
                          <a:ext cx="356260" cy="391795"/>
                        </a:xfrm>
                        <a:prstGeom prst="rect">
                          <a:avLst/>
                        </a:prstGeom>
                        <a:solidFill>
                          <a:schemeClr val="accent3"/>
                        </a:solidFill>
                        <a:ln w="6350">
                          <a:solidFill>
                            <a:prstClr val="black"/>
                          </a:solidFill>
                        </a:ln>
                      </wps:spPr>
                      <wps:txbx>
                        <w:txbxContent>
                          <w:p w14:paraId="3AEFBC39" w14:textId="77777777" w:rsidR="000D0C0A" w:rsidRPr="000D0C0A" w:rsidRDefault="000D0C0A" w:rsidP="000D0C0A">
                            <w:pPr>
                              <w:rPr>
                                <w:rFonts w:ascii="Arial Unicode MS" w:eastAsia="Arial Unicode MS" w:hAnsi="Arial Unicode MS" w:cs="Arial Unicode MS"/>
                                <w:b/>
                                <w:bCs/>
                              </w:rPr>
                            </w:pPr>
                            <w:r w:rsidRPr="000D0C0A">
                              <w:rPr>
                                <w:rFonts w:ascii="Arial Unicode MS" w:eastAsia="Arial Unicode MS" w:hAnsi="Arial Unicode MS" w:cs="Arial Unicode MS" w:hint="eastAsia"/>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54E7" id="_x0000_s1049" type="#_x0000_t202" style="position:absolute;left:0;text-align:left;margin-left:30.55pt;margin-top:90.9pt;width:28.05pt;height:3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" fillcolor="#9bbb59 [3206]" strokeweight=".5pt">
                <v:textbox>
                  <w:txbxContent>
                    <w:p w14:paraId="3AEFBC39" w14:textId="77777777" w:rsidR="000D0C0A" w:rsidRPr="000D0C0A" w:rsidRDefault="000D0C0A" w:rsidP="000D0C0A">
                      <w:pPr>
                        <w:rPr>
                          <w:rFonts w:ascii="Arial Unicode MS" w:eastAsia="Arial Unicode MS" w:hAnsi="Arial Unicode MS" w:cs="Arial Unicode MS"/>
                          <w:b/>
                          <w:bCs/>
                        </w:rPr>
                      </w:pPr>
                      <w:r w:rsidRPr="000D0C0A">
                        <w:rPr>
                          <w:rFonts w:ascii="Arial Unicode MS" w:eastAsia="Arial Unicode MS" w:hAnsi="Arial Unicode MS" w:cs="Arial Unicode MS" w:hint="eastAsia"/>
                          <w:b/>
                          <w:bCs/>
                        </w:rPr>
                        <w:t>1</w:t>
                      </w:r>
                    </w:p>
                  </w:txbxContent>
                </v:textbox>
              </v:shape>
            </w:pict>
          </mc:Fallback>
        </mc:AlternateContent>
      </w:r>
      <w:r w:rsidR="000D0C0A">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BB936D9" wp14:editId="4A890339">
                <wp:simplePos x="0" y="0"/>
                <wp:positionH relativeFrom="column">
                  <wp:posOffset>3498850</wp:posOffset>
                </wp:positionH>
                <wp:positionV relativeFrom="paragraph">
                  <wp:posOffset>1403350</wp:posOffset>
                </wp:positionV>
                <wp:extent cx="985651" cy="296545"/>
                <wp:effectExtent l="0" t="0" r="17780" b="8255"/>
                <wp:wrapNone/>
                <wp:docPr id="715209600" name="文字方塊 2"/>
                <wp:cNvGraphicFramePr/>
                <a:graphic xmlns:a="http://schemas.openxmlformats.org/drawingml/2006/main">
                  <a:graphicData uri="http://schemas.microsoft.com/office/word/2010/wordprocessingShape">
                    <wps:wsp>
                      <wps:cNvSpPr txBox="1"/>
                      <wps:spPr>
                        <a:xfrm>
                          <a:off x="0" y="0"/>
                          <a:ext cx="985651" cy="296545"/>
                        </a:xfrm>
                        <a:prstGeom prst="rect">
                          <a:avLst/>
                        </a:prstGeom>
                        <a:solidFill>
                          <a:schemeClr val="accent3"/>
                        </a:solidFill>
                        <a:ln w="6350">
                          <a:solidFill>
                            <a:prstClr val="black"/>
                          </a:solidFill>
                        </a:ln>
                      </wps:spPr>
                      <wps:txbx>
                        <w:txbxContent>
                          <w:p w14:paraId="35125F4D" w14:textId="3908BA36" w:rsidR="000D0C0A" w:rsidRPr="000D0C0A" w:rsidRDefault="000D0C0A">
                            <w:pPr>
                              <w:rPr>
                                <w:rFonts w:ascii="Arial Unicode MS" w:eastAsia="Arial Unicode MS" w:hAnsi="Arial Unicode MS" w:cs="Arial Unicode MS"/>
                                <w:b/>
                                <w:bCs/>
                              </w:rPr>
                            </w:pPr>
                            <w:r>
                              <w:rPr>
                                <w:rFonts w:ascii="Arial Unicode MS" w:eastAsia="Arial Unicode MS" w:hAnsi="Arial Unicode MS" w:cs="Arial Unicode MS" w:hint="eastAsia"/>
                                <w:b/>
                                <w:bCs/>
                              </w:rPr>
                              <w:t>起點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36D9" id="_x0000_s1050" type="#_x0000_t202" style="position:absolute;left:0;text-align:left;margin-left:275.5pt;margin-top:110.5pt;width:77.6pt;height:2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" fillcolor="#9bbb59 [3206]" strokeweight=".5pt">
                <v:textbox>
                  <w:txbxContent>
                    <w:p w14:paraId="35125F4D" w14:textId="3908BA36" w:rsidR="000D0C0A" w:rsidRPr="000D0C0A" w:rsidRDefault="000D0C0A">
                      <w:pPr>
                        <w:rPr>
                          <w:rFonts w:ascii="Arial Unicode MS" w:eastAsia="Arial Unicode MS" w:hAnsi="Arial Unicode MS" w:cs="Arial Unicode MS"/>
                          <w:b/>
                          <w:bCs/>
                        </w:rPr>
                      </w:pPr>
                      <w:r>
                        <w:rPr>
                          <w:rFonts w:ascii="Arial Unicode MS" w:eastAsia="Arial Unicode MS" w:hAnsi="Arial Unicode MS" w:cs="Arial Unicode MS" w:hint="eastAsia"/>
                          <w:b/>
                          <w:bCs/>
                        </w:rPr>
                        <w:t>起點</w:t>
                      </w:r>
                    </w:p>
                  </w:txbxContent>
                </v:textbox>
              </v:shape>
            </w:pict>
          </mc:Fallback>
        </mc:AlternateContent>
      </w:r>
      <w:r w:rsidR="006B11A8" w:rsidRPr="00BA3A25">
        <w:rPr>
          <w:rFonts w:ascii="Times New Roman" w:hAnsi="Times New Roman" w:cs="Times New Roman"/>
          <w:noProof/>
          <w:sz w:val="24"/>
          <w:szCs w:val="24"/>
          <w:lang w:val="en-US"/>
        </w:rPr>
        <w:drawing>
          <wp:inline distT="0" distB="0" distL="0" distR="0" wp14:anchorId="67546F4B" wp14:editId="1DC74127">
            <wp:extent cx="8774918" cy="3636110"/>
            <wp:effectExtent l="0" t="0" r="7620" b="2540"/>
            <wp:docPr id="997531675" name="圖片 59" descr="一張含有 地圖, 方案, 地圖集,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31675" name="圖片 59" descr="一張含有 地圖, 方案, 地圖集, 文字 的圖片&#10;&#10;自動產生的描述"/>
                    <pic:cNvPicPr/>
                  </pic:nvPicPr>
                  <pic:blipFill>
                    <a:blip r:embed="rId14">
                      <a:extLst>
                        <a:ext uri="{28A0092B-C50C-407E-A947-70E740481C1C}">
                          <a14:useLocalDpi xmlns:a14="http://schemas.microsoft.com/office/drawing/2010/main" val="0"/>
                        </a:ext>
                      </a:extLst>
                    </a:blip>
                    <a:stretch>
                      <a:fillRect/>
                    </a:stretch>
                  </pic:blipFill>
                  <pic:spPr>
                    <a:xfrm>
                      <a:off x="0" y="0"/>
                      <a:ext cx="8886708" cy="3682433"/>
                    </a:xfrm>
                    <a:prstGeom prst="rect">
                      <a:avLst/>
                    </a:prstGeom>
                  </pic:spPr>
                </pic:pic>
              </a:graphicData>
            </a:graphic>
          </wp:inline>
        </w:drawing>
      </w:r>
      <w:r w:rsidR="00262401">
        <w:rPr>
          <w:rFonts w:ascii="Times New Roman" w:hAnsi="Times New Roman" w:cs="Times New Roman"/>
          <w:noProof/>
          <w:sz w:val="24"/>
          <w:szCs w:val="24"/>
        </w:rPr>
        <w:lastRenderedPageBreak/>
        <mc:AlternateContent>
          <mc:Choice Requires="wpi">
            <w:drawing>
              <wp:anchor distT="0" distB="0" distL="114300" distR="114300" simplePos="0" relativeHeight="251658265" behindDoc="0" locked="0" layoutInCell="1" allowOverlap="1" wp14:anchorId="55D9B8D4" wp14:editId="10AA0D8C">
                <wp:simplePos x="0" y="0"/>
                <wp:positionH relativeFrom="column">
                  <wp:posOffset>1861992</wp:posOffset>
                </wp:positionH>
                <wp:positionV relativeFrom="paragraph">
                  <wp:posOffset>4423931</wp:posOffset>
                </wp:positionV>
                <wp:extent cx="134280" cy="5040"/>
                <wp:effectExtent l="114300" t="114300" r="56515" b="122555"/>
                <wp:wrapNone/>
                <wp:docPr id="1474442513" name="筆跡 6"/>
                <wp:cNvGraphicFramePr/>
                <a:graphic xmlns:a="http://schemas.openxmlformats.org/drawingml/2006/main">
                  <a:graphicData uri="http://schemas.microsoft.com/office/word/2010/wordprocessingInk">
                    <w14:contentPart bwMode="auto" r:id="rId15">
                      <w14:nvContentPartPr>
                        <w14:cNvContentPartPr/>
                      </w14:nvContentPartPr>
                      <w14:xfrm>
                        <a:off x="0" y="0"/>
                        <a:ext cx="134280" cy="5040"/>
                      </w14:xfrm>
                    </w14:contentPart>
                  </a:graphicData>
                </a:graphic>
              </wp:anchor>
            </w:drawing>
          </mc:Choice>
          <mc:Fallback>
            <w:pict>
              <v:shapetype w14:anchorId="3B627A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6" o:spid="_x0000_s1026" type="#_x0000_t75" style="position:absolute;margin-left:141.65pt;margin-top:343.4pt;width:20.45pt;height:10.35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">
                <v:imagedata r:id="rId16" o:title=""/>
              </v:shape>
            </w:pict>
          </mc:Fallback>
        </mc:AlternateContent>
      </w:r>
      <w:r w:rsidR="0077381C">
        <w:rPr>
          <w:rFonts w:ascii="Times New Roman" w:hAnsi="Times New Roman" w:cs="Times New Roman"/>
          <w:noProof/>
          <w:sz w:val="24"/>
          <w:szCs w:val="24"/>
        </w:rPr>
        <w:drawing>
          <wp:inline distT="0" distB="0" distL="0" distR="0" wp14:anchorId="6C449C4F" wp14:editId="660D4AB2">
            <wp:extent cx="8914566" cy="5128067"/>
            <wp:effectExtent l="952" t="0" r="2223" b="2222"/>
            <wp:docPr id="6697795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7958" name="圖片 66977958"/>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972564" cy="5161430"/>
                    </a:xfrm>
                    <a:prstGeom prst="rect">
                      <a:avLst/>
                    </a:prstGeom>
                  </pic:spPr>
                </pic:pic>
              </a:graphicData>
            </a:graphic>
          </wp:inline>
        </w:drawing>
      </w:r>
    </w:p>
    <w:p w14:paraId="0E269DEA" w14:textId="648DD71A"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lastRenderedPageBreak/>
        <w:t>目的及內容：</w:t>
      </w:r>
    </w:p>
    <w:p w14:paraId="7A84DF3D" w14:textId="5EFDD0F1"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當日由教會出發步行到附近的社區，透過在社區中的「靜觀看見」及「禱告默想」，反思基督「道</w:t>
      </w:r>
    </w:p>
    <w:p w14:paraId="56752111" w14:textId="577C5EB1"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成了肉身，住在我們中間」</w:t>
      </w:r>
      <w:r w:rsidRPr="00BC6AC1">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約</w:t>
      </w:r>
      <w:r w:rsidRPr="00BC6AC1">
        <w:rPr>
          <w:rFonts w:ascii="Times New Roman" w:hAnsi="Times New Roman" w:cs="Times New Roman" w:hint="eastAsia"/>
          <w:sz w:val="24"/>
          <w:szCs w:val="24"/>
          <w:lang w:val="en-US"/>
        </w:rPr>
        <w:t xml:space="preserve"> 1:14) </w:t>
      </w:r>
      <w:r w:rsidRPr="00BC6AC1">
        <w:rPr>
          <w:rFonts w:ascii="Times New Roman" w:hAnsi="Times New Roman" w:cs="Times New Roman" w:hint="eastAsia"/>
          <w:sz w:val="24"/>
          <w:szCs w:val="24"/>
          <w:lang w:val="en-US"/>
        </w:rPr>
        <w:t>與社區關懷的意義。</w:t>
      </w:r>
    </w:p>
    <w:p w14:paraId="26AF82F4" w14:textId="77777777" w:rsidR="00E63F48" w:rsidRDefault="00E63F48" w:rsidP="00BC6AC1">
      <w:pPr>
        <w:rPr>
          <w:rFonts w:ascii="Times New Roman" w:hAnsi="Times New Roman" w:cs="Times New Roman"/>
          <w:sz w:val="24"/>
          <w:szCs w:val="24"/>
          <w:lang w:val="en-US"/>
        </w:rPr>
      </w:pPr>
    </w:p>
    <w:p w14:paraId="66827765" w14:textId="46863BC3" w:rsid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城市靈修日內容</w:t>
      </w:r>
    </w:p>
    <w:p w14:paraId="41DDDCA2" w14:textId="77777777" w:rsidR="00E63F48" w:rsidRPr="00BC6AC1" w:rsidRDefault="00E63F48" w:rsidP="00BC6AC1">
      <w:pPr>
        <w:rPr>
          <w:rFonts w:ascii="Times New Roman" w:hAnsi="Times New Roman" w:cs="Times New Roman"/>
          <w:sz w:val="24"/>
          <w:szCs w:val="24"/>
          <w:lang w:val="en-US"/>
        </w:rPr>
      </w:pPr>
    </w:p>
    <w:p w14:paraId="341AC147" w14:textId="02933342" w:rsidR="00BC6AC1" w:rsidRPr="00BC6AC1" w:rsidRDefault="00BC6AC1" w:rsidP="00BC6AC1">
      <w:pPr>
        <w:pStyle w:val="a8"/>
        <w:numPr>
          <w:ilvl w:val="0"/>
          <w:numId w:val="4"/>
        </w:numPr>
        <w:ind w:leftChars="0"/>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看見</w:t>
      </w:r>
    </w:p>
    <w:p w14:paraId="19879CB3" w14:textId="77777777" w:rsidR="00BC6AC1" w:rsidRPr="00BC6AC1" w:rsidRDefault="00BC6AC1" w:rsidP="00BC6AC1">
      <w:pPr>
        <w:rPr>
          <w:rFonts w:ascii="Times New Roman" w:hAnsi="Times New Roman" w:cs="Times New Roman"/>
          <w:sz w:val="24"/>
          <w:szCs w:val="24"/>
          <w:lang w:val="en-US"/>
        </w:rPr>
      </w:pPr>
    </w:p>
    <w:p w14:paraId="14029555" w14:textId="17EE6052"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1.1.</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請在路途中求聖靈引導，不要作聲，靜靜地觀看</w:t>
      </w:r>
    </w:p>
    <w:p w14:paraId="06222927" w14:textId="22F5DBF8"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途中的道路有什麼特別的地方嗎？</w:t>
      </w:r>
    </w:p>
    <w:p w14:paraId="53E8811A" w14:textId="557A3447" w:rsid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你覺得耶穌會在途中的那個設施中間呢？祂正在做什麼？</w:t>
      </w:r>
    </w:p>
    <w:p w14:paraId="5028CD65" w14:textId="77777777" w:rsidR="00BC6AC1" w:rsidRPr="00BC6AC1" w:rsidRDefault="00BC6AC1" w:rsidP="00BC6AC1">
      <w:pPr>
        <w:rPr>
          <w:rFonts w:ascii="Times New Roman" w:hAnsi="Times New Roman" w:cs="Times New Roman"/>
          <w:sz w:val="24"/>
          <w:szCs w:val="24"/>
          <w:lang w:val="en-US"/>
        </w:rPr>
      </w:pPr>
    </w:p>
    <w:p w14:paraId="34209064" w14:textId="0B52B201"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1.2.</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請在一個位置安靜坐下來，觀眾及紀錄</w:t>
      </w:r>
      <w:r w:rsidRPr="00BC6AC1">
        <w:rPr>
          <w:rFonts w:ascii="Times New Roman" w:hAnsi="Times New Roman" w:cs="Times New Roman" w:hint="eastAsia"/>
          <w:sz w:val="24"/>
          <w:szCs w:val="24"/>
          <w:lang w:val="en-US"/>
        </w:rPr>
        <w:t xml:space="preserve"> 3 </w:t>
      </w:r>
      <w:r w:rsidRPr="00BC6AC1">
        <w:rPr>
          <w:rFonts w:ascii="Times New Roman" w:hAnsi="Times New Roman" w:cs="Times New Roman" w:hint="eastAsia"/>
          <w:sz w:val="24"/>
          <w:szCs w:val="24"/>
          <w:lang w:val="en-US"/>
        </w:rPr>
        <w:t>個人的特徵</w:t>
      </w:r>
    </w:p>
    <w:p w14:paraId="7CC3FD93" w14:textId="1B23101F"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年紀</w:t>
      </w:r>
    </w:p>
    <w:p w14:paraId="15AECF2E" w14:textId="2B2E3ACC"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姓別</w:t>
      </w:r>
    </w:p>
    <w:p w14:paraId="61DE0AB3" w14:textId="5EF25BED"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衣著</w:t>
      </w:r>
    </w:p>
    <w:p w14:paraId="19FC481D" w14:textId="049B3091"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行路的速度</w:t>
      </w:r>
    </w:p>
    <w:p w14:paraId="57BEEEB6" w14:textId="1237B968"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其他引起你注意的地方</w:t>
      </w:r>
    </w:p>
    <w:p w14:paraId="59962E55" w14:textId="128F25C5" w:rsid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你覺得他有何需要？你會如何為他禱告？</w:t>
      </w:r>
    </w:p>
    <w:p w14:paraId="47C4087B" w14:textId="77777777" w:rsidR="00E63F48" w:rsidRDefault="00E63F48" w:rsidP="00BC6AC1">
      <w:pPr>
        <w:rPr>
          <w:rFonts w:ascii="Times New Roman" w:hAnsi="Times New Roman" w:cs="Times New Roman"/>
          <w:sz w:val="24"/>
          <w:szCs w:val="24"/>
          <w:lang w:val="en-US"/>
        </w:rPr>
      </w:pPr>
    </w:p>
    <w:p w14:paraId="401AD4DD" w14:textId="77777777" w:rsidR="00E63F48" w:rsidRPr="00BC6AC1" w:rsidRDefault="00E63F48" w:rsidP="00BC6AC1">
      <w:pPr>
        <w:rPr>
          <w:rFonts w:ascii="Times New Roman" w:hAnsi="Times New Roman" w:cs="Times New Roman"/>
          <w:sz w:val="24"/>
          <w:szCs w:val="24"/>
          <w:lang w:val="en-US"/>
        </w:rPr>
      </w:pPr>
    </w:p>
    <w:p w14:paraId="47C34A16" w14:textId="0B982C02" w:rsidR="00BC6AC1" w:rsidRPr="00E63F48" w:rsidRDefault="00BC6AC1" w:rsidP="00E63F48">
      <w:pPr>
        <w:pStyle w:val="a8"/>
        <w:numPr>
          <w:ilvl w:val="0"/>
          <w:numId w:val="4"/>
        </w:numPr>
        <w:ind w:leftChars="0"/>
        <w:rPr>
          <w:rFonts w:ascii="Times New Roman" w:hAnsi="Times New Roman" w:cs="Times New Roman"/>
          <w:sz w:val="24"/>
          <w:szCs w:val="24"/>
          <w:lang w:val="en-US"/>
        </w:rPr>
      </w:pPr>
      <w:r w:rsidRPr="00E63F48">
        <w:rPr>
          <w:rFonts w:ascii="Times New Roman" w:hAnsi="Times New Roman" w:cs="Times New Roman" w:hint="eastAsia"/>
          <w:sz w:val="24"/>
          <w:szCs w:val="24"/>
          <w:lang w:val="en-US"/>
        </w:rPr>
        <w:t>感受</w:t>
      </w:r>
    </w:p>
    <w:p w14:paraId="3DBCB5D3" w14:textId="77777777" w:rsidR="00E63F48" w:rsidRPr="00E63F48" w:rsidRDefault="00E63F48" w:rsidP="00E63F48">
      <w:pPr>
        <w:rPr>
          <w:rFonts w:ascii="Times New Roman" w:hAnsi="Times New Roman" w:cs="Times New Roman"/>
          <w:sz w:val="24"/>
          <w:szCs w:val="24"/>
          <w:lang w:val="en-US"/>
        </w:rPr>
      </w:pPr>
    </w:p>
    <w:p w14:paraId="29FE056F"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2.1.</w:t>
      </w:r>
    </w:p>
    <w:p w14:paraId="11234C31"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請以</w:t>
      </w:r>
      <w:r w:rsidRPr="00BC6AC1">
        <w:rPr>
          <w:rFonts w:ascii="Times New Roman" w:hAnsi="Times New Roman" w:cs="Times New Roman" w:hint="eastAsia"/>
          <w:sz w:val="24"/>
          <w:szCs w:val="24"/>
          <w:lang w:val="en-US"/>
        </w:rPr>
        <w:t xml:space="preserve"> 4 </w:t>
      </w:r>
      <w:r w:rsidRPr="00BC6AC1">
        <w:rPr>
          <w:rFonts w:ascii="Times New Roman" w:hAnsi="Times New Roman" w:cs="Times New Roman" w:hint="eastAsia"/>
          <w:sz w:val="24"/>
          <w:szCs w:val="24"/>
          <w:lang w:val="en-US"/>
        </w:rPr>
        <w:t>人一組在街市內作出觀察及小組討論，按你平時的預算，計算購買一家四口的晚餐費</w:t>
      </w:r>
    </w:p>
    <w:p w14:paraId="122EB79D" w14:textId="0BE0AFB2"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用</w:t>
      </w:r>
      <w:r w:rsidRPr="00BC6AC1">
        <w:rPr>
          <w:rFonts w:ascii="Times New Roman" w:hAnsi="Times New Roman" w:cs="Times New Roman"/>
          <w:sz w:val="24"/>
          <w:szCs w:val="24"/>
          <w:lang w:val="en-US"/>
        </w:rPr>
        <w:t xml:space="preserve"> </w:t>
      </w:r>
      <w:r w:rsidR="00BC1927">
        <w:rPr>
          <w:rFonts w:ascii="Times New Roman" w:hAnsi="Times New Roman" w:cs="Times New Roman" w:hint="eastAsia"/>
          <w:sz w:val="24"/>
          <w:szCs w:val="24"/>
          <w:lang w:val="en-US"/>
        </w:rPr>
        <w:t>（</w:t>
      </w:r>
      <w:r w:rsidRPr="00BC6AC1">
        <w:rPr>
          <w:rFonts w:ascii="Times New Roman" w:hAnsi="Times New Roman" w:cs="Times New Roman" w:hint="eastAsia"/>
          <w:sz w:val="24"/>
          <w:szCs w:val="24"/>
          <w:lang w:val="en-US"/>
        </w:rPr>
        <w:t>二餸一湯</w:t>
      </w:r>
      <w:r w:rsidR="00BC1927">
        <w:rPr>
          <w:rFonts w:ascii="Times New Roman" w:hAnsi="Times New Roman" w:cs="Times New Roman" w:hint="eastAsia"/>
          <w:sz w:val="24"/>
          <w:szCs w:val="24"/>
          <w:lang w:val="en-US"/>
        </w:rPr>
        <w:t>）</w:t>
      </w:r>
    </w:p>
    <w:p w14:paraId="26E47AC9" w14:textId="311CE24C" w:rsid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•餸的名稱及價錢</w:t>
      </w:r>
    </w:p>
    <w:p w14:paraId="16423D7F" w14:textId="77777777" w:rsidR="00BC1927" w:rsidRPr="00BC6AC1" w:rsidRDefault="00BC1927" w:rsidP="00BC6AC1">
      <w:pPr>
        <w:rPr>
          <w:rFonts w:ascii="Times New Roman" w:hAnsi="Times New Roman" w:cs="Times New Roman"/>
          <w:sz w:val="24"/>
          <w:szCs w:val="24"/>
          <w:lang w:val="en-US"/>
        </w:rPr>
      </w:pPr>
    </w:p>
    <w:p w14:paraId="26474431"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2.2.</w:t>
      </w:r>
    </w:p>
    <w:p w14:paraId="170FD71B" w14:textId="136AC2D3"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最後公布一個基層家庭購買一餐的價錢：</w:t>
      </w:r>
      <w:r w:rsidRPr="00BC6AC1">
        <w:rPr>
          <w:rFonts w:ascii="Times New Roman" w:hAnsi="Times New Roman" w:cs="Times New Roman" w:hint="eastAsia"/>
          <w:sz w:val="24"/>
          <w:szCs w:val="24"/>
          <w:lang w:val="en-US"/>
        </w:rPr>
        <w:t xml:space="preserve"> $50 </w:t>
      </w:r>
      <w:r w:rsidRPr="00BC6AC1">
        <w:rPr>
          <w:rFonts w:ascii="Times New Roman" w:hAnsi="Times New Roman" w:cs="Times New Roman" w:hint="eastAsia"/>
          <w:sz w:val="24"/>
          <w:szCs w:val="24"/>
          <w:lang w:val="en-US"/>
        </w:rPr>
        <w:t>雞翼</w:t>
      </w:r>
      <w:r w:rsidRPr="00BC6AC1">
        <w:rPr>
          <w:rFonts w:ascii="Times New Roman" w:hAnsi="Times New Roman" w:cs="Times New Roman" w:hint="eastAsia"/>
          <w:sz w:val="24"/>
          <w:szCs w:val="24"/>
          <w:lang w:val="en-US"/>
        </w:rPr>
        <w:t xml:space="preserve"> $ </w:t>
      </w:r>
      <w:r w:rsidRPr="00BC6AC1">
        <w:rPr>
          <w:rFonts w:ascii="Times New Roman" w:hAnsi="Times New Roman" w:cs="Times New Roman" w:hint="eastAsia"/>
          <w:sz w:val="24"/>
          <w:szCs w:val="24"/>
          <w:lang w:val="en-US"/>
        </w:rPr>
        <w:t>節瓜豆腐湯</w:t>
      </w:r>
      <w:r w:rsidRPr="00BC6AC1">
        <w:rPr>
          <w:rFonts w:ascii="Times New Roman" w:hAnsi="Times New Roman" w:cs="Times New Roman" w:hint="eastAsia"/>
          <w:sz w:val="24"/>
          <w:szCs w:val="24"/>
          <w:lang w:val="en-US"/>
        </w:rPr>
        <w:t xml:space="preserve"> $ </w:t>
      </w:r>
      <w:r w:rsidRPr="00BC6AC1">
        <w:rPr>
          <w:rFonts w:ascii="Times New Roman" w:hAnsi="Times New Roman" w:cs="Times New Roman" w:hint="eastAsia"/>
          <w:sz w:val="24"/>
          <w:szCs w:val="24"/>
          <w:lang w:val="en-US"/>
        </w:rPr>
        <w:t>炒青菜</w:t>
      </w:r>
      <w:r w:rsidRPr="00BC6AC1">
        <w:rPr>
          <w:rFonts w:ascii="Times New Roman" w:hAnsi="Times New Roman" w:cs="Times New Roman" w:hint="eastAsia"/>
          <w:sz w:val="24"/>
          <w:szCs w:val="24"/>
          <w:lang w:val="en-US"/>
        </w:rPr>
        <w:t xml:space="preserve"> $10 </w:t>
      </w:r>
      <w:r w:rsidRPr="00BC6AC1">
        <w:rPr>
          <w:rFonts w:ascii="Times New Roman" w:hAnsi="Times New Roman" w:cs="Times New Roman" w:hint="eastAsia"/>
          <w:sz w:val="24"/>
          <w:szCs w:val="24"/>
          <w:lang w:val="en-US"/>
        </w:rPr>
        <w:t>來自</w:t>
      </w:r>
    </w:p>
    <w:p w14:paraId="55BBEF57" w14:textId="77777777" w:rsid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睦</w:t>
      </w:r>
      <w:r w:rsidRPr="00BC6AC1">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福真實家庭的資料</w:t>
      </w:r>
    </w:p>
    <w:p w14:paraId="1AD00326" w14:textId="77777777" w:rsidR="00BC1927" w:rsidRPr="00BC6AC1" w:rsidRDefault="00BC1927" w:rsidP="00BC6AC1">
      <w:pPr>
        <w:rPr>
          <w:rFonts w:ascii="Times New Roman" w:hAnsi="Times New Roman" w:cs="Times New Roman"/>
          <w:sz w:val="24"/>
          <w:szCs w:val="24"/>
          <w:lang w:val="en-US"/>
        </w:rPr>
      </w:pPr>
    </w:p>
    <w:p w14:paraId="2B3C1078" w14:textId="0BFA4799" w:rsidR="00BC6AC1" w:rsidRPr="00DD0A74" w:rsidRDefault="00BC6AC1" w:rsidP="00DD0A74">
      <w:pPr>
        <w:pStyle w:val="a8"/>
        <w:numPr>
          <w:ilvl w:val="0"/>
          <w:numId w:val="4"/>
        </w:numPr>
        <w:ind w:leftChars="0"/>
        <w:rPr>
          <w:rFonts w:ascii="Times New Roman" w:hAnsi="Times New Roman" w:cs="Times New Roman"/>
          <w:sz w:val="24"/>
          <w:szCs w:val="24"/>
          <w:lang w:val="en-US"/>
        </w:rPr>
      </w:pPr>
      <w:r w:rsidRPr="00DD0A74">
        <w:rPr>
          <w:rFonts w:ascii="Times New Roman" w:hAnsi="Times New Roman" w:cs="Times New Roman" w:hint="eastAsia"/>
          <w:sz w:val="24"/>
          <w:szCs w:val="24"/>
          <w:lang w:val="en-US"/>
        </w:rPr>
        <w:t>默想</w:t>
      </w:r>
    </w:p>
    <w:p w14:paraId="43984226" w14:textId="77777777" w:rsidR="00DD0A74" w:rsidRDefault="00DD0A74" w:rsidP="00BC6AC1">
      <w:pPr>
        <w:rPr>
          <w:rFonts w:ascii="Times New Roman" w:hAnsi="Times New Roman" w:cs="Times New Roman"/>
          <w:sz w:val="24"/>
          <w:szCs w:val="24"/>
          <w:lang w:val="en-US"/>
        </w:rPr>
      </w:pPr>
    </w:p>
    <w:p w14:paraId="3FB149FC" w14:textId="01AD7149"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sz w:val="24"/>
          <w:szCs w:val="24"/>
          <w:lang w:val="en-US"/>
        </w:rPr>
        <w:t>3.1.</w:t>
      </w:r>
      <w:r w:rsidR="00DD0A74">
        <w:rPr>
          <w:rFonts w:ascii="Times New Roman" w:hAnsi="Times New Roman" w:cs="Times New Roman" w:hint="eastAsia"/>
          <w:sz w:val="24"/>
          <w:szCs w:val="24"/>
          <w:lang w:val="en-US"/>
        </w:rPr>
        <w:t xml:space="preserve"> </w:t>
      </w:r>
      <w:r w:rsidRPr="00BC6AC1">
        <w:rPr>
          <w:rFonts w:ascii="Times New Roman" w:hAnsi="Times New Roman" w:cs="Times New Roman" w:hint="eastAsia"/>
          <w:sz w:val="24"/>
          <w:szCs w:val="24"/>
          <w:lang w:val="en-US"/>
        </w:rPr>
        <w:t>準備</w:t>
      </w:r>
    </w:p>
    <w:p w14:paraId="51B5E186" w14:textId="1D70467E"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找個舒適位置，安靜坐下，放鬆身體。有節奏、平靜的呼吸。吸氣時，心中可以祈禱說：「主呀！」；呼氣時，心中可以說：「疲累！」藉著這一呼一吸，幫助我們的心靈專注於神。</w:t>
      </w:r>
    </w:p>
    <w:p w14:paraId="612EF829" w14:textId="77777777" w:rsidR="00F373F9" w:rsidRDefault="00F373F9" w:rsidP="00BC6AC1">
      <w:pPr>
        <w:rPr>
          <w:rFonts w:ascii="Times New Roman" w:hAnsi="Times New Roman" w:cs="Times New Roman"/>
          <w:sz w:val="24"/>
          <w:szCs w:val="24"/>
          <w:lang w:val="en-US"/>
        </w:rPr>
      </w:pPr>
    </w:p>
    <w:p w14:paraId="1C4A129C" w14:textId="244DF2E7" w:rsidR="00BC6AC1" w:rsidRPr="00F373F9" w:rsidRDefault="00F373F9" w:rsidP="00BC6AC1">
      <w:pPr>
        <w:pStyle w:val="a8"/>
        <w:numPr>
          <w:ilvl w:val="1"/>
          <w:numId w:val="4"/>
        </w:numPr>
        <w:ind w:leftChars="0"/>
        <w:rPr>
          <w:rFonts w:ascii="Times New Roman" w:hAnsi="Times New Roman" w:cs="Times New Roman"/>
          <w:sz w:val="24"/>
          <w:szCs w:val="24"/>
          <w:lang w:val="en-US"/>
        </w:rPr>
      </w:pPr>
      <w:r>
        <w:rPr>
          <w:rFonts w:ascii="Times New Roman" w:hAnsi="Times New Roman" w:cs="Times New Roman" w:hint="eastAsia"/>
          <w:sz w:val="24"/>
          <w:szCs w:val="24"/>
          <w:lang w:val="en-US"/>
        </w:rPr>
        <w:t xml:space="preserve"> </w:t>
      </w:r>
      <w:r w:rsidR="00BC6AC1" w:rsidRPr="00F373F9">
        <w:rPr>
          <w:rFonts w:ascii="Times New Roman" w:hAnsi="Times New Roman" w:cs="Times New Roman" w:hint="eastAsia"/>
          <w:sz w:val="24"/>
          <w:szCs w:val="24"/>
          <w:lang w:val="en-US"/>
        </w:rPr>
        <w:t>頌讀以下經文</w:t>
      </w:r>
      <w:r w:rsidR="00BC6AC1" w:rsidRPr="00F373F9">
        <w:rPr>
          <w:rFonts w:ascii="Times New Roman" w:hAnsi="Times New Roman" w:cs="Times New Roman" w:hint="eastAsia"/>
          <w:sz w:val="24"/>
          <w:szCs w:val="24"/>
          <w:lang w:val="en-US"/>
        </w:rPr>
        <w:t xml:space="preserve">3 </w:t>
      </w:r>
      <w:r w:rsidR="00BC6AC1" w:rsidRPr="00F373F9">
        <w:rPr>
          <w:rFonts w:ascii="Times New Roman" w:hAnsi="Times New Roman" w:cs="Times New Roman" w:hint="eastAsia"/>
          <w:sz w:val="24"/>
          <w:szCs w:val="24"/>
          <w:lang w:val="en-US"/>
        </w:rPr>
        <w:t>次，</w:t>
      </w:r>
      <w:r w:rsidR="00BC6AC1" w:rsidRPr="00F373F9">
        <w:rPr>
          <w:rFonts w:ascii="Times New Roman" w:hAnsi="Times New Roman" w:cs="Times New Roman" w:hint="eastAsia"/>
          <w:sz w:val="24"/>
          <w:szCs w:val="24"/>
          <w:lang w:val="en-US"/>
        </w:rPr>
        <w:t xml:space="preserve"> </w:t>
      </w:r>
      <w:r w:rsidR="00BC6AC1" w:rsidRPr="00F373F9">
        <w:rPr>
          <w:rFonts w:ascii="Times New Roman" w:hAnsi="Times New Roman" w:cs="Times New Roman" w:hint="eastAsia"/>
          <w:sz w:val="24"/>
          <w:szCs w:val="24"/>
          <w:lang w:val="en-US"/>
        </w:rPr>
        <w:t>用心感受，</w:t>
      </w:r>
      <w:r w:rsidR="00BC6AC1" w:rsidRPr="00F373F9">
        <w:rPr>
          <w:rFonts w:ascii="Times New Roman" w:hAnsi="Times New Roman" w:cs="Times New Roman" w:hint="eastAsia"/>
          <w:sz w:val="24"/>
          <w:szCs w:val="24"/>
          <w:lang w:val="en-US"/>
        </w:rPr>
        <w:t xml:space="preserve"> </w:t>
      </w:r>
      <w:r w:rsidR="00BC6AC1" w:rsidRPr="00F373F9">
        <w:rPr>
          <w:rFonts w:ascii="Times New Roman" w:hAnsi="Times New Roman" w:cs="Times New Roman" w:hint="eastAsia"/>
          <w:sz w:val="24"/>
          <w:szCs w:val="24"/>
          <w:lang w:val="en-US"/>
        </w:rPr>
        <w:t>留意</w:t>
      </w:r>
      <w:r w:rsidR="00BC6AC1" w:rsidRPr="00F373F9">
        <w:rPr>
          <w:rFonts w:ascii="Times New Roman" w:hAnsi="Times New Roman" w:cs="Times New Roman" w:hint="eastAsia"/>
          <w:sz w:val="24"/>
          <w:szCs w:val="24"/>
          <w:lang w:val="en-US"/>
        </w:rPr>
        <w:t xml:space="preserve"> </w:t>
      </w:r>
      <w:r w:rsidR="00BC6AC1" w:rsidRPr="00F373F9">
        <w:rPr>
          <w:rFonts w:ascii="Times New Roman" w:hAnsi="Times New Roman" w:cs="Times New Roman" w:hint="eastAsia"/>
          <w:sz w:val="24"/>
          <w:szCs w:val="24"/>
          <w:lang w:val="en-US"/>
        </w:rPr>
        <w:t>吸引、觸動你心靈的一個字句</w:t>
      </w:r>
    </w:p>
    <w:p w14:paraId="3C18336A" w14:textId="6508C9C6" w:rsidR="00AE5084"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lastRenderedPageBreak/>
        <w:t>「道成了肉身，住在我們中間，充充滿滿地有恩典有真理。我們也見過他的榮光，正是父獨生子的榮光。」生子的榮光。」</w:t>
      </w:r>
      <w:r w:rsidRPr="00BC6AC1">
        <w:rPr>
          <w:rFonts w:ascii="Times New Roman" w:hAnsi="Times New Roman" w:cs="Times New Roman" w:hint="eastAsia"/>
          <w:sz w:val="24"/>
          <w:szCs w:val="24"/>
          <w:lang w:val="en-US"/>
        </w:rPr>
        <w:t>(</w:t>
      </w:r>
      <w:r w:rsidRPr="00BC6AC1">
        <w:rPr>
          <w:rFonts w:ascii="Times New Roman" w:hAnsi="Times New Roman" w:cs="Times New Roman" w:hint="eastAsia"/>
          <w:sz w:val="24"/>
          <w:szCs w:val="24"/>
          <w:lang w:val="en-US"/>
        </w:rPr>
        <w:t>約</w:t>
      </w:r>
      <w:r w:rsidRPr="00BC6AC1">
        <w:rPr>
          <w:rFonts w:ascii="Times New Roman" w:hAnsi="Times New Roman" w:cs="Times New Roman" w:hint="eastAsia"/>
          <w:sz w:val="24"/>
          <w:szCs w:val="24"/>
          <w:lang w:val="en-US"/>
        </w:rPr>
        <w:t>1:14)</w:t>
      </w:r>
    </w:p>
    <w:p w14:paraId="35D4F1B4" w14:textId="07B3FEED" w:rsidR="00BC6AC1" w:rsidRPr="00AE5084" w:rsidRDefault="00BC6AC1" w:rsidP="00AE5084">
      <w:pPr>
        <w:pStyle w:val="a8"/>
        <w:numPr>
          <w:ilvl w:val="1"/>
          <w:numId w:val="4"/>
        </w:numPr>
        <w:ind w:leftChars="0"/>
        <w:rPr>
          <w:rFonts w:ascii="Times New Roman" w:hAnsi="Times New Roman" w:cs="Times New Roman"/>
          <w:sz w:val="24"/>
          <w:szCs w:val="24"/>
          <w:lang w:val="en-US"/>
        </w:rPr>
      </w:pPr>
      <w:r w:rsidRPr="00AE5084">
        <w:rPr>
          <w:rFonts w:ascii="Times New Roman" w:hAnsi="Times New Roman" w:cs="Times New Roman" w:hint="eastAsia"/>
          <w:sz w:val="24"/>
          <w:szCs w:val="24"/>
          <w:lang w:val="en-US"/>
        </w:rPr>
        <w:t>默想</w:t>
      </w:r>
    </w:p>
    <w:p w14:paraId="7AE8D412" w14:textId="26C223C6"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向神開放。求問神要透過這字句對你有何</w:t>
      </w:r>
    </w:p>
    <w:p w14:paraId="511CC01B"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默想問題導引：</w:t>
      </w:r>
    </w:p>
    <w:p w14:paraId="5702B887"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為何耶穌需要道成肉身並住在我們中間呢？</w:t>
      </w:r>
    </w:p>
    <w:p w14:paraId="29951AF1"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耶穌的「住在我們中間」對你參與教會社區關懷的工作有何提醒？</w:t>
      </w:r>
    </w:p>
    <w:p w14:paraId="5DF3141B" w14:textId="1942DD65"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你會如何以行動去回應呢？</w:t>
      </w:r>
      <w:r w:rsidRPr="00BC6AC1">
        <w:rPr>
          <w:rFonts w:ascii="Times New Roman" w:hAnsi="Times New Roman" w:cs="Times New Roman" w:hint="eastAsia"/>
          <w:sz w:val="24"/>
          <w:szCs w:val="24"/>
          <w:lang w:val="en-US"/>
        </w:rPr>
        <w:t>(</w:t>
      </w:r>
      <w:r w:rsidRPr="00BC6AC1">
        <w:rPr>
          <w:rFonts w:ascii="Times New Roman" w:hAnsi="Times New Roman" w:cs="Times New Roman" w:hint="eastAsia"/>
          <w:sz w:val="24"/>
          <w:szCs w:val="24"/>
          <w:lang w:val="en-US"/>
        </w:rPr>
        <w:t>如克己奉獻、社關的服事、為社區祈禱……</w:t>
      </w:r>
      <w:r w:rsidR="00AE5084">
        <w:rPr>
          <w:rFonts w:ascii="Times New Roman" w:hAnsi="Times New Roman" w:cs="Times New Roman"/>
          <w:sz w:val="24"/>
          <w:szCs w:val="24"/>
          <w:lang w:val="en-US"/>
        </w:rPr>
        <w:t>)</w:t>
      </w:r>
    </w:p>
    <w:p w14:paraId="51573C61" w14:textId="70135893" w:rsidR="00BC6AC1" w:rsidRPr="00BC6AC1" w:rsidRDefault="00BC6AC1" w:rsidP="00BC6AC1">
      <w:pPr>
        <w:rPr>
          <w:rFonts w:ascii="Times New Roman" w:hAnsi="Times New Roman" w:cs="Times New Roman"/>
          <w:sz w:val="24"/>
          <w:szCs w:val="24"/>
          <w:lang w:val="en-US"/>
        </w:rPr>
      </w:pPr>
    </w:p>
    <w:p w14:paraId="1AB436A6" w14:textId="3834109D" w:rsidR="00BC6AC1" w:rsidRPr="00AE5084" w:rsidRDefault="00AE5084" w:rsidP="00AE5084">
      <w:pPr>
        <w:pStyle w:val="a8"/>
        <w:numPr>
          <w:ilvl w:val="1"/>
          <w:numId w:val="4"/>
        </w:numPr>
        <w:ind w:leftChars="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C6AC1" w:rsidRPr="00AE5084">
        <w:rPr>
          <w:rFonts w:ascii="Times New Roman" w:hAnsi="Times New Roman" w:cs="Times New Roman" w:hint="eastAsia"/>
          <w:sz w:val="24"/>
          <w:szCs w:val="24"/>
          <w:lang w:val="en-US"/>
        </w:rPr>
        <w:t>禱告</w:t>
      </w:r>
    </w:p>
    <w:p w14:paraId="2B116B79" w14:textId="4CE35343" w:rsid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這刻，你在這個社區中，你會為這個社區及居民向上帝祈禱？</w:t>
      </w:r>
      <w:r w:rsidRPr="00BC6AC1">
        <w:rPr>
          <w:rFonts w:ascii="Times New Roman" w:hAnsi="Times New Roman" w:cs="Times New Roman" w:hint="eastAsia"/>
          <w:sz w:val="24"/>
          <w:szCs w:val="24"/>
          <w:lang w:val="en-US"/>
        </w:rPr>
        <w:t>(</w:t>
      </w:r>
      <w:r w:rsidRPr="00BC6AC1">
        <w:rPr>
          <w:rFonts w:ascii="Times New Roman" w:hAnsi="Times New Roman" w:cs="Times New Roman" w:hint="eastAsia"/>
          <w:sz w:val="24"/>
          <w:szCs w:val="24"/>
          <w:lang w:val="en-US"/>
        </w:rPr>
        <w:t>寫下你的禱文寫下你的禱文</w:t>
      </w:r>
      <w:r w:rsidRPr="00BC6AC1">
        <w:rPr>
          <w:rFonts w:ascii="Times New Roman" w:hAnsi="Times New Roman" w:cs="Times New Roman" w:hint="eastAsia"/>
          <w:sz w:val="24"/>
          <w:szCs w:val="24"/>
          <w:lang w:val="en-US"/>
        </w:rPr>
        <w:t>)</w:t>
      </w:r>
    </w:p>
    <w:p w14:paraId="7ABFF5B2" w14:textId="77777777" w:rsidR="001D62A8" w:rsidRPr="00BC6AC1" w:rsidRDefault="001D62A8" w:rsidP="00BC6AC1">
      <w:pPr>
        <w:rPr>
          <w:rFonts w:ascii="Times New Roman" w:hAnsi="Times New Roman" w:cs="Times New Roman"/>
          <w:sz w:val="24"/>
          <w:szCs w:val="24"/>
          <w:lang w:val="en-US"/>
        </w:rPr>
      </w:pPr>
    </w:p>
    <w:p w14:paraId="0CAEA013" w14:textId="780200EB" w:rsidR="00BC6AC1" w:rsidRPr="000D174A" w:rsidRDefault="00BC6AC1" w:rsidP="000D174A">
      <w:pPr>
        <w:pStyle w:val="a8"/>
        <w:numPr>
          <w:ilvl w:val="0"/>
          <w:numId w:val="4"/>
        </w:numPr>
        <w:ind w:leftChars="0"/>
        <w:rPr>
          <w:rFonts w:ascii="Times New Roman" w:hAnsi="Times New Roman" w:cs="Times New Roman"/>
          <w:sz w:val="24"/>
          <w:szCs w:val="24"/>
          <w:lang w:val="en-US"/>
        </w:rPr>
      </w:pPr>
      <w:r w:rsidRPr="001D62A8">
        <w:rPr>
          <w:rFonts w:ascii="Times New Roman" w:hAnsi="Times New Roman" w:cs="Times New Roman" w:hint="eastAsia"/>
          <w:sz w:val="24"/>
          <w:szCs w:val="24"/>
          <w:lang w:val="en-US"/>
        </w:rPr>
        <w:t>回程及分享</w:t>
      </w:r>
      <w:r w:rsidR="000D174A">
        <w:rPr>
          <w:rFonts w:ascii="Times New Roman" w:hAnsi="Times New Roman" w:cs="Times New Roman" w:hint="eastAsia"/>
          <w:sz w:val="24"/>
          <w:szCs w:val="24"/>
          <w:lang w:val="en-US"/>
        </w:rPr>
        <w:t>：</w:t>
      </w:r>
      <w:r w:rsidRPr="000D174A">
        <w:rPr>
          <w:rFonts w:ascii="Times New Roman" w:hAnsi="Times New Roman" w:cs="Times New Roman" w:hint="eastAsia"/>
          <w:sz w:val="24"/>
          <w:szCs w:val="24"/>
          <w:lang w:val="en-US"/>
        </w:rPr>
        <w:t>在回程中，請拍一張相片紀錄途中你覺得一樣好大對比的地方、事物、人等等，稍後在小組分享</w:t>
      </w:r>
      <w:r w:rsidR="00A93518" w:rsidRPr="000D174A">
        <w:rPr>
          <w:rFonts w:ascii="Times New Roman" w:hAnsi="Times New Roman" w:cs="Times New Roman" w:hint="eastAsia"/>
          <w:sz w:val="24"/>
          <w:szCs w:val="24"/>
          <w:lang w:val="en-US"/>
        </w:rPr>
        <w:t>：</w:t>
      </w:r>
      <w:r w:rsidRPr="000D174A">
        <w:rPr>
          <w:rFonts w:ascii="Times New Roman" w:hAnsi="Times New Roman" w:cs="Times New Roman" w:hint="eastAsia"/>
          <w:sz w:val="24"/>
          <w:szCs w:val="24"/>
          <w:lang w:val="en-US"/>
        </w:rPr>
        <w:t>途中拍下的相片及今日一個最深刻的片段</w:t>
      </w:r>
    </w:p>
    <w:p w14:paraId="485461FC" w14:textId="77777777" w:rsidR="00A93518" w:rsidRPr="00A93518" w:rsidRDefault="00A93518" w:rsidP="00A93518">
      <w:pPr>
        <w:rPr>
          <w:rFonts w:ascii="Times New Roman" w:hAnsi="Times New Roman" w:cs="Times New Roman"/>
          <w:sz w:val="24"/>
          <w:szCs w:val="24"/>
          <w:lang w:val="en-US"/>
        </w:rPr>
      </w:pPr>
    </w:p>
    <w:p w14:paraId="223FB0CD"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簡介</w:t>
      </w:r>
    </w:p>
    <w:p w14:paraId="27AFE996" w14:textId="03FBABF9"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開放的心，求聖靈引導，不必太在意時間，有耐性，不用心急，慢慢看，慢慢想，慢慢感受，將時間歸給上帝間歸給上帝</w:t>
      </w:r>
    </w:p>
    <w:p w14:paraId="22A0DD76" w14:textId="6D946640" w:rsidR="00BC6AC1" w:rsidRPr="00BC6AC1" w:rsidRDefault="00BC6AC1" w:rsidP="00BC6AC1">
      <w:pPr>
        <w:rPr>
          <w:rFonts w:ascii="Times New Roman" w:hAnsi="Times New Roman" w:cs="Times New Roman"/>
          <w:sz w:val="24"/>
          <w:szCs w:val="24"/>
          <w:lang w:val="en-US"/>
        </w:rPr>
      </w:pPr>
    </w:p>
    <w:p w14:paraId="105CBF2A"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總結</w:t>
      </w:r>
    </w:p>
    <w:p w14:paraId="511E6E6F"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你會不會多了一種角度去看這個社區？</w:t>
      </w:r>
    </w:p>
    <w:p w14:paraId="0FBA31FE" w14:textId="1703561F" w:rsidR="00BC6AC1" w:rsidRPr="00BC6AC1" w:rsidRDefault="00BC6AC1" w:rsidP="00BC6AC1">
      <w:pPr>
        <w:rPr>
          <w:rFonts w:ascii="Times New Roman" w:hAnsi="Times New Roman" w:cs="Times New Roman"/>
          <w:sz w:val="24"/>
          <w:szCs w:val="24"/>
          <w:lang w:val="en-US"/>
        </w:rPr>
      </w:pPr>
    </w:p>
    <w:p w14:paraId="751C8E93" w14:textId="77777777" w:rsidR="00BC6AC1" w:rsidRP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行，靜，看，感受，默想，紀錄</w:t>
      </w:r>
    </w:p>
    <w:p w14:paraId="2165F4DF" w14:textId="4508DD14" w:rsid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耶穌道成肉身，住在我們中間，是親自真真實真地「住」在我們中間，食我們食，著我們著，與我們一同生活，是可以見到，摸到，聽到，並不是抽離的，而是讓我們可以真實地見到「神」的榮光。我們是世上的光，是要叫其他人都見到基督的光。</w:t>
      </w:r>
    </w:p>
    <w:p w14:paraId="6A586C4D" w14:textId="77777777" w:rsidR="00D10122" w:rsidRPr="00BC6AC1" w:rsidRDefault="00D10122" w:rsidP="00BC6AC1">
      <w:pPr>
        <w:rPr>
          <w:rFonts w:ascii="Times New Roman" w:hAnsi="Times New Roman" w:cs="Times New Roman"/>
          <w:sz w:val="24"/>
          <w:szCs w:val="24"/>
          <w:lang w:val="en-US"/>
        </w:rPr>
      </w:pPr>
    </w:p>
    <w:p w14:paraId="7D43A4B8" w14:textId="3156888F" w:rsidR="00BC6AC1" w:rsidRDefault="00BC6AC1" w:rsidP="00BC6AC1">
      <w:pPr>
        <w:rPr>
          <w:rFonts w:ascii="Times New Roman" w:hAnsi="Times New Roman" w:cs="Times New Roman"/>
          <w:sz w:val="24"/>
          <w:szCs w:val="24"/>
          <w:lang w:val="en-US"/>
        </w:rPr>
      </w:pPr>
      <w:r w:rsidRPr="00BC6AC1">
        <w:rPr>
          <w:rFonts w:ascii="Times New Roman" w:hAnsi="Times New Roman" w:cs="Times New Roman" w:hint="eastAsia"/>
          <w:sz w:val="24"/>
          <w:szCs w:val="24"/>
          <w:lang w:val="en-US"/>
        </w:rPr>
        <w:t>你們要常在我裡面，我也常在你們裡面</w:t>
      </w:r>
      <w:r w:rsidR="00D10122">
        <w:rPr>
          <w:rFonts w:ascii="Times New Roman" w:hAnsi="Times New Roman" w:cs="Times New Roman"/>
          <w:sz w:val="24"/>
          <w:szCs w:val="24"/>
          <w:lang w:val="en-US"/>
        </w:rPr>
        <w:t xml:space="preserve"> (1</w:t>
      </w:r>
      <w:r w:rsidRPr="00BC6AC1">
        <w:rPr>
          <w:rFonts w:ascii="Times New Roman" w:hAnsi="Times New Roman" w:cs="Times New Roman" w:hint="eastAsia"/>
          <w:sz w:val="24"/>
          <w:szCs w:val="24"/>
          <w:lang w:val="en-US"/>
        </w:rPr>
        <w:t>5:4</w:t>
      </w:r>
      <w:r w:rsidR="00D10122">
        <w:rPr>
          <w:rFonts w:ascii="Times New Roman" w:hAnsi="Times New Roman" w:cs="Times New Roman"/>
          <w:sz w:val="24"/>
          <w:szCs w:val="24"/>
          <w:lang w:val="en-US"/>
        </w:rPr>
        <w:t>)</w:t>
      </w:r>
    </w:p>
    <w:p w14:paraId="2BA95A4C" w14:textId="77777777" w:rsidR="00762117" w:rsidRDefault="00762117" w:rsidP="00BC6AC1">
      <w:pPr>
        <w:rPr>
          <w:rFonts w:ascii="Times New Roman" w:hAnsi="Times New Roman" w:cs="Times New Roman"/>
          <w:sz w:val="24"/>
          <w:szCs w:val="24"/>
          <w:lang w:val="en-US"/>
        </w:rPr>
      </w:pPr>
    </w:p>
    <w:p w14:paraId="47A9A479" w14:textId="0CDE3E64" w:rsidR="00762117" w:rsidRPr="00762117" w:rsidRDefault="0029262D" w:rsidP="0029262D">
      <w:pPr>
        <w:jc w:val="center"/>
        <w:rPr>
          <w:rFonts w:ascii="Times New Roman" w:hAnsi="Times New Roman" w:cs="Times New Roman"/>
          <w:sz w:val="24"/>
          <w:szCs w:val="24"/>
          <w:lang w:val="en-US"/>
        </w:rPr>
      </w:pPr>
      <w:r>
        <w:rPr>
          <w:rFonts w:ascii="Times New Roman" w:hAnsi="Times New Roman" w:cs="Times New Roman" w:hint="eastAsia"/>
          <w:noProof/>
          <w:sz w:val="24"/>
          <w:szCs w:val="24"/>
          <w:lang w:val="en-US"/>
        </w:rPr>
        <w:lastRenderedPageBreak/>
        <w:drawing>
          <wp:inline distT="0" distB="0" distL="0" distR="0" wp14:anchorId="60357F9E" wp14:editId="74FE5137">
            <wp:extent cx="5115553" cy="8839200"/>
            <wp:effectExtent l="0" t="0" r="3175" b="0"/>
            <wp:docPr id="1414938854" name="圖片 8" descr="一張含有 文字, 收據, 螢幕擷取畫面, 文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38854" name="圖片 8" descr="一張含有 文字, 收據, 螢幕擷取畫面, 文件 的圖片&#10;&#10;自動產生的描述"/>
                    <pic:cNvPicPr/>
                  </pic:nvPicPr>
                  <pic:blipFill>
                    <a:blip r:embed="rId18">
                      <a:extLst>
                        <a:ext uri="{28A0092B-C50C-407E-A947-70E740481C1C}">
                          <a14:useLocalDpi xmlns:a14="http://schemas.microsoft.com/office/drawing/2010/main" val="0"/>
                        </a:ext>
                      </a:extLst>
                    </a:blip>
                    <a:stretch>
                      <a:fillRect/>
                    </a:stretch>
                  </pic:blipFill>
                  <pic:spPr>
                    <a:xfrm>
                      <a:off x="0" y="0"/>
                      <a:ext cx="5141593" cy="8884195"/>
                    </a:xfrm>
                    <a:prstGeom prst="rect">
                      <a:avLst/>
                    </a:prstGeom>
                  </pic:spPr>
                </pic:pic>
              </a:graphicData>
            </a:graphic>
          </wp:inline>
        </w:drawing>
      </w:r>
      <w:r w:rsidR="00FE5121">
        <w:rPr>
          <w:rFonts w:ascii="Times New Roman" w:hAnsi="Times New Roman" w:cs="Times New Roman" w:hint="eastAsia"/>
          <w:noProof/>
          <w:sz w:val="24"/>
          <w:szCs w:val="24"/>
          <w:lang w:val="en-US"/>
        </w:rPr>
        <w:lastRenderedPageBreak/>
        <w:drawing>
          <wp:inline distT="0" distB="0" distL="0" distR="0" wp14:anchorId="45EEA39F" wp14:editId="3DBF2835">
            <wp:extent cx="5025923" cy="8989359"/>
            <wp:effectExtent l="0" t="0" r="3810" b="2540"/>
            <wp:docPr id="865535351" name="圖片 9" descr="一張含有 文字, 收據, 螢幕擷取畫面,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35351" name="圖片 9" descr="一張含有 文字, 收據, 螢幕擷取畫面, 數字 的圖片&#10;&#10;自動產生的描述"/>
                    <pic:cNvPicPr/>
                  </pic:nvPicPr>
                  <pic:blipFill>
                    <a:blip r:embed="rId19">
                      <a:extLst>
                        <a:ext uri="{28A0092B-C50C-407E-A947-70E740481C1C}">
                          <a14:useLocalDpi xmlns:a14="http://schemas.microsoft.com/office/drawing/2010/main" val="0"/>
                        </a:ext>
                      </a:extLst>
                    </a:blip>
                    <a:stretch>
                      <a:fillRect/>
                    </a:stretch>
                  </pic:blipFill>
                  <pic:spPr>
                    <a:xfrm>
                      <a:off x="0" y="0"/>
                      <a:ext cx="5034700" cy="9005057"/>
                    </a:xfrm>
                    <a:prstGeom prst="rect">
                      <a:avLst/>
                    </a:prstGeom>
                  </pic:spPr>
                </pic:pic>
              </a:graphicData>
            </a:graphic>
          </wp:inline>
        </w:drawing>
      </w:r>
      <w:r w:rsidR="009D66E1">
        <w:rPr>
          <w:rFonts w:ascii="Times New Roman" w:hAnsi="Times New Roman" w:cs="Times New Roman" w:hint="eastAsia"/>
          <w:noProof/>
          <w:sz w:val="24"/>
          <w:szCs w:val="24"/>
          <w:lang w:val="en-US"/>
        </w:rPr>
        <w:lastRenderedPageBreak/>
        <w:drawing>
          <wp:inline distT="0" distB="0" distL="0" distR="0" wp14:anchorId="3AFFEC41" wp14:editId="7BB2EBB5">
            <wp:extent cx="5091824" cy="9083040"/>
            <wp:effectExtent l="0" t="0" r="1270" b="0"/>
            <wp:docPr id="917779951" name="圖片 10" descr="一張含有 文字, 收據, 文件,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79951" name="圖片 10" descr="一張含有 文字, 收據, 文件, 數字 的圖片&#10;&#10;自動產生的描述"/>
                    <pic:cNvPicPr/>
                  </pic:nvPicPr>
                  <pic:blipFill>
                    <a:blip r:embed="rId20">
                      <a:extLst>
                        <a:ext uri="{28A0092B-C50C-407E-A947-70E740481C1C}">
                          <a14:useLocalDpi xmlns:a14="http://schemas.microsoft.com/office/drawing/2010/main" val="0"/>
                        </a:ext>
                      </a:extLst>
                    </a:blip>
                    <a:stretch>
                      <a:fillRect/>
                    </a:stretch>
                  </pic:blipFill>
                  <pic:spPr>
                    <a:xfrm>
                      <a:off x="0" y="0"/>
                      <a:ext cx="5122850" cy="9138386"/>
                    </a:xfrm>
                    <a:prstGeom prst="rect">
                      <a:avLst/>
                    </a:prstGeom>
                  </pic:spPr>
                </pic:pic>
              </a:graphicData>
            </a:graphic>
          </wp:inline>
        </w:drawing>
      </w:r>
      <w:r w:rsidR="003D33E9">
        <w:rPr>
          <w:rFonts w:ascii="Times New Roman" w:hAnsi="Times New Roman" w:cs="Times New Roman" w:hint="eastAsia"/>
          <w:noProof/>
          <w:sz w:val="24"/>
          <w:szCs w:val="24"/>
          <w:lang w:val="en-US"/>
        </w:rPr>
        <w:lastRenderedPageBreak/>
        <w:drawing>
          <wp:inline distT="0" distB="0" distL="0" distR="0" wp14:anchorId="450C453D" wp14:editId="5B607192">
            <wp:extent cx="5118100" cy="8983057"/>
            <wp:effectExtent l="0" t="0" r="0" b="0"/>
            <wp:docPr id="1117468482" name="圖片 11" descr="一張含有 文字, 收據, 螢幕擷取畫面,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68482" name="圖片 11" descr="一張含有 文字, 收據, 螢幕擷取畫面, 數字 的圖片&#10;&#10;自動產生的描述"/>
                    <pic:cNvPicPr/>
                  </pic:nvPicPr>
                  <pic:blipFill>
                    <a:blip r:embed="rId21">
                      <a:extLst>
                        <a:ext uri="{28A0092B-C50C-407E-A947-70E740481C1C}">
                          <a14:useLocalDpi xmlns:a14="http://schemas.microsoft.com/office/drawing/2010/main" val="0"/>
                        </a:ext>
                      </a:extLst>
                    </a:blip>
                    <a:stretch>
                      <a:fillRect/>
                    </a:stretch>
                  </pic:blipFill>
                  <pic:spPr>
                    <a:xfrm>
                      <a:off x="0" y="0"/>
                      <a:ext cx="5119045" cy="8984715"/>
                    </a:xfrm>
                    <a:prstGeom prst="rect">
                      <a:avLst/>
                    </a:prstGeom>
                  </pic:spPr>
                </pic:pic>
              </a:graphicData>
            </a:graphic>
          </wp:inline>
        </w:drawing>
      </w:r>
    </w:p>
    <w:sectPr w:rsidR="00762117" w:rsidRPr="00762117" w:rsidSect="00FE5AAA">
      <w:headerReference w:type="default" r:id="rId22"/>
      <w:pgSz w:w="11909" w:h="16834"/>
      <w:pgMar w:top="567" w:right="720" w:bottom="811"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B5D38" w14:textId="77777777" w:rsidR="003F2C05" w:rsidRDefault="003F2C05" w:rsidP="002E0AA1">
      <w:pPr>
        <w:spacing w:line="240" w:lineRule="auto"/>
      </w:pPr>
      <w:r>
        <w:separator/>
      </w:r>
    </w:p>
  </w:endnote>
  <w:endnote w:type="continuationSeparator" w:id="0">
    <w:p w14:paraId="0A05097D" w14:textId="77777777" w:rsidR="003F2C05" w:rsidRDefault="003F2C05" w:rsidP="002E0AA1">
      <w:pPr>
        <w:spacing w:line="240" w:lineRule="auto"/>
      </w:pPr>
      <w:r>
        <w:continuationSeparator/>
      </w:r>
    </w:p>
  </w:endnote>
  <w:endnote w:type="continuationNotice" w:id="1">
    <w:p w14:paraId="6BAC66F7" w14:textId="77777777" w:rsidR="00E930EE" w:rsidRDefault="00E930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4ABB6" w14:textId="77777777" w:rsidR="003F2C05" w:rsidRDefault="003F2C05" w:rsidP="002E0AA1">
      <w:pPr>
        <w:spacing w:line="240" w:lineRule="auto"/>
      </w:pPr>
      <w:r>
        <w:separator/>
      </w:r>
    </w:p>
  </w:footnote>
  <w:footnote w:type="continuationSeparator" w:id="0">
    <w:p w14:paraId="1B7185F1" w14:textId="77777777" w:rsidR="003F2C05" w:rsidRDefault="003F2C05" w:rsidP="002E0AA1">
      <w:pPr>
        <w:spacing w:line="240" w:lineRule="auto"/>
      </w:pPr>
      <w:r>
        <w:continuationSeparator/>
      </w:r>
    </w:p>
  </w:footnote>
  <w:footnote w:type="continuationNotice" w:id="1">
    <w:p w14:paraId="51FF8E42" w14:textId="77777777" w:rsidR="00E930EE" w:rsidRDefault="00E930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B1760" w14:textId="3B9DAFD2" w:rsidR="002E0AA1" w:rsidRDefault="002E0AA1">
    <w:pPr>
      <w:pStyle w:val="a9"/>
    </w:pPr>
    <w:r>
      <w:rPr>
        <w:bdr w:val="none" w:sz="0" w:space="0" w:color="auto" w:frame="1"/>
      </w:rPr>
      <w:fldChar w:fldCharType="begin"/>
    </w:r>
    <w:r>
      <w:rPr>
        <w:bdr w:val="none" w:sz="0" w:space="0" w:color="auto" w:frame="1"/>
      </w:rPr>
      <w:instrText xml:space="preserve"> INCLUDEPICTURE "https://lh7-us.googleusercontent.com/ASyNfZEbIzsP6maInGDMl4OMEFfYkIxGZcBC0A7E1WtcvmTTMJs0syJw0lWasaCsFg715Nc19ISaquS8685Ik5GfLFtX-ySz-zvO8sO54gIro12aiXJiA-l9rGGsV4QJGnXjOJXDIEp5FM01ZlD6Zw" \* MERGEFORMATINET </w:instrText>
    </w:r>
    <w:r>
      <w:rPr>
        <w:bdr w:val="none" w:sz="0" w:space="0" w:color="auto" w:frame="1"/>
      </w:rPr>
      <w:fldChar w:fldCharType="separate"/>
    </w:r>
    <w:r>
      <w:rPr>
        <w:noProof/>
        <w:bdr w:val="none" w:sz="0" w:space="0" w:color="auto" w:frame="1"/>
      </w:rPr>
      <w:drawing>
        <wp:inline distT="0" distB="0" distL="0" distR="0" wp14:anchorId="2B6ED445" wp14:editId="55D231C2">
          <wp:extent cx="1111885" cy="735330"/>
          <wp:effectExtent l="0" t="0" r="5715" b="1270"/>
          <wp:docPr id="551341882" name="圖片 2" descr="一張含有 文字, 符號, 字型,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41882" name="圖片 2" descr="一張含有 文字, 符號, 字型, 標誌 的圖片&#10;&#10;自動產生的描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885" cy="735330"/>
                  </a:xfrm>
                  <a:prstGeom prst="rect">
                    <a:avLst/>
                  </a:prstGeom>
                  <a:noFill/>
                  <a:ln>
                    <a:noFill/>
                  </a:ln>
                </pic:spPr>
              </pic:pic>
            </a:graphicData>
          </a:graphic>
        </wp:inline>
      </w:drawing>
    </w:r>
    <w:r>
      <w:rPr>
        <w:bdr w:val="none" w:sz="0" w:space="0" w:color="auto" w:frame="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122528"/>
    <w:multiLevelType w:val="hybridMultilevel"/>
    <w:tmpl w:val="61A0D024"/>
    <w:lvl w:ilvl="0" w:tplc="6D2A4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36A2285"/>
    <w:multiLevelType w:val="hybridMultilevel"/>
    <w:tmpl w:val="7A64D5C2"/>
    <w:lvl w:ilvl="0" w:tplc="A358F1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7973356"/>
    <w:multiLevelType w:val="multilevel"/>
    <w:tmpl w:val="A46A0FA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496026FB"/>
    <w:multiLevelType w:val="hybridMultilevel"/>
    <w:tmpl w:val="B58EB566"/>
    <w:lvl w:ilvl="0" w:tplc="12967C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12E2041"/>
    <w:multiLevelType w:val="multilevel"/>
    <w:tmpl w:val="203CF9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9501D9F"/>
    <w:multiLevelType w:val="hybridMultilevel"/>
    <w:tmpl w:val="258E01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79131794"/>
    <w:multiLevelType w:val="multilevel"/>
    <w:tmpl w:val="59CA2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0479642">
    <w:abstractNumId w:val="3"/>
  </w:num>
  <w:num w:numId="2" w16cid:durableId="1057239151">
    <w:abstractNumId w:val="6"/>
  </w:num>
  <w:num w:numId="3" w16cid:durableId="1527597332">
    <w:abstractNumId w:val="5"/>
  </w:num>
  <w:num w:numId="4" w16cid:durableId="1947738192">
    <w:abstractNumId w:val="2"/>
  </w:num>
  <w:num w:numId="5" w16cid:durableId="1962346948">
    <w:abstractNumId w:val="4"/>
  </w:num>
  <w:num w:numId="6" w16cid:durableId="1221867548">
    <w:abstractNumId w:val="1"/>
  </w:num>
  <w:num w:numId="7" w16cid:durableId="559556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72B"/>
    <w:rsid w:val="00002E9A"/>
    <w:rsid w:val="00017338"/>
    <w:rsid w:val="000221A8"/>
    <w:rsid w:val="00032602"/>
    <w:rsid w:val="00033EE6"/>
    <w:rsid w:val="00052534"/>
    <w:rsid w:val="000713F9"/>
    <w:rsid w:val="000856E1"/>
    <w:rsid w:val="0009186A"/>
    <w:rsid w:val="000A481A"/>
    <w:rsid w:val="000D037C"/>
    <w:rsid w:val="000D0C0A"/>
    <w:rsid w:val="000D174A"/>
    <w:rsid w:val="000D2461"/>
    <w:rsid w:val="000E172B"/>
    <w:rsid w:val="000E2330"/>
    <w:rsid w:val="000F50F4"/>
    <w:rsid w:val="000F741C"/>
    <w:rsid w:val="00113F2D"/>
    <w:rsid w:val="00115B28"/>
    <w:rsid w:val="00117501"/>
    <w:rsid w:val="00117745"/>
    <w:rsid w:val="001713EF"/>
    <w:rsid w:val="00196FF5"/>
    <w:rsid w:val="001A1EBC"/>
    <w:rsid w:val="001A537B"/>
    <w:rsid w:val="001C1143"/>
    <w:rsid w:val="001C1F28"/>
    <w:rsid w:val="001C37BC"/>
    <w:rsid w:val="001D0C99"/>
    <w:rsid w:val="001D4115"/>
    <w:rsid w:val="001D62A8"/>
    <w:rsid w:val="001D71F9"/>
    <w:rsid w:val="001E36B6"/>
    <w:rsid w:val="001F4A39"/>
    <w:rsid w:val="002206B9"/>
    <w:rsid w:val="002370C0"/>
    <w:rsid w:val="00255B2D"/>
    <w:rsid w:val="00262401"/>
    <w:rsid w:val="00262C1A"/>
    <w:rsid w:val="00263F07"/>
    <w:rsid w:val="00266370"/>
    <w:rsid w:val="0029262D"/>
    <w:rsid w:val="002D4E91"/>
    <w:rsid w:val="002E0AA1"/>
    <w:rsid w:val="00302336"/>
    <w:rsid w:val="003314DF"/>
    <w:rsid w:val="003B0F80"/>
    <w:rsid w:val="003D1791"/>
    <w:rsid w:val="003D31E2"/>
    <w:rsid w:val="003D33E9"/>
    <w:rsid w:val="003F16AE"/>
    <w:rsid w:val="003F2C05"/>
    <w:rsid w:val="0044681C"/>
    <w:rsid w:val="00462A67"/>
    <w:rsid w:val="004A4623"/>
    <w:rsid w:val="004B30D0"/>
    <w:rsid w:val="004B5428"/>
    <w:rsid w:val="004B55EB"/>
    <w:rsid w:val="004D63EE"/>
    <w:rsid w:val="004E4E37"/>
    <w:rsid w:val="004F6A5D"/>
    <w:rsid w:val="0050251D"/>
    <w:rsid w:val="005124DD"/>
    <w:rsid w:val="00514F13"/>
    <w:rsid w:val="00516B4E"/>
    <w:rsid w:val="00524E6F"/>
    <w:rsid w:val="00541B4B"/>
    <w:rsid w:val="0057080B"/>
    <w:rsid w:val="00581B58"/>
    <w:rsid w:val="00592340"/>
    <w:rsid w:val="005A6016"/>
    <w:rsid w:val="005B41AE"/>
    <w:rsid w:val="005B5B08"/>
    <w:rsid w:val="005C057D"/>
    <w:rsid w:val="00602DC3"/>
    <w:rsid w:val="006105DD"/>
    <w:rsid w:val="00625565"/>
    <w:rsid w:val="0064231C"/>
    <w:rsid w:val="006439F0"/>
    <w:rsid w:val="00681CCB"/>
    <w:rsid w:val="00685B06"/>
    <w:rsid w:val="00685C8E"/>
    <w:rsid w:val="00697C80"/>
    <w:rsid w:val="006A224D"/>
    <w:rsid w:val="006B11A8"/>
    <w:rsid w:val="006C53E3"/>
    <w:rsid w:val="006D51B5"/>
    <w:rsid w:val="006D7DCD"/>
    <w:rsid w:val="006E1081"/>
    <w:rsid w:val="006F44DF"/>
    <w:rsid w:val="0076137F"/>
    <w:rsid w:val="00762117"/>
    <w:rsid w:val="00764C27"/>
    <w:rsid w:val="0077381C"/>
    <w:rsid w:val="00795034"/>
    <w:rsid w:val="0079541D"/>
    <w:rsid w:val="007A09C4"/>
    <w:rsid w:val="007A4DF2"/>
    <w:rsid w:val="007C0B6C"/>
    <w:rsid w:val="0080073A"/>
    <w:rsid w:val="00814300"/>
    <w:rsid w:val="00846AB1"/>
    <w:rsid w:val="0087224D"/>
    <w:rsid w:val="0089642A"/>
    <w:rsid w:val="008F1DF4"/>
    <w:rsid w:val="008F616A"/>
    <w:rsid w:val="00915DD6"/>
    <w:rsid w:val="00915EA8"/>
    <w:rsid w:val="0091740A"/>
    <w:rsid w:val="00917A3C"/>
    <w:rsid w:val="009243ED"/>
    <w:rsid w:val="009333B0"/>
    <w:rsid w:val="00976811"/>
    <w:rsid w:val="00981519"/>
    <w:rsid w:val="00991003"/>
    <w:rsid w:val="00992AD0"/>
    <w:rsid w:val="009A4CDD"/>
    <w:rsid w:val="009A6350"/>
    <w:rsid w:val="009C2355"/>
    <w:rsid w:val="009D66E1"/>
    <w:rsid w:val="009E691B"/>
    <w:rsid w:val="009F43F3"/>
    <w:rsid w:val="00A07F09"/>
    <w:rsid w:val="00A1689C"/>
    <w:rsid w:val="00A210CF"/>
    <w:rsid w:val="00A41614"/>
    <w:rsid w:val="00A43ED8"/>
    <w:rsid w:val="00A5308D"/>
    <w:rsid w:val="00A6400F"/>
    <w:rsid w:val="00A649D9"/>
    <w:rsid w:val="00A64C0C"/>
    <w:rsid w:val="00A701CD"/>
    <w:rsid w:val="00A711CD"/>
    <w:rsid w:val="00A93518"/>
    <w:rsid w:val="00AA6931"/>
    <w:rsid w:val="00AB09B8"/>
    <w:rsid w:val="00AB603F"/>
    <w:rsid w:val="00AC1241"/>
    <w:rsid w:val="00AD4014"/>
    <w:rsid w:val="00AD497C"/>
    <w:rsid w:val="00AE5084"/>
    <w:rsid w:val="00AF3E8E"/>
    <w:rsid w:val="00B14BDF"/>
    <w:rsid w:val="00B416D0"/>
    <w:rsid w:val="00B46C70"/>
    <w:rsid w:val="00B54340"/>
    <w:rsid w:val="00B543ED"/>
    <w:rsid w:val="00B663D0"/>
    <w:rsid w:val="00B70002"/>
    <w:rsid w:val="00B75D61"/>
    <w:rsid w:val="00B83E9C"/>
    <w:rsid w:val="00B90E51"/>
    <w:rsid w:val="00B96A9F"/>
    <w:rsid w:val="00BA3A25"/>
    <w:rsid w:val="00BA49C9"/>
    <w:rsid w:val="00BC1927"/>
    <w:rsid w:val="00BC6AC1"/>
    <w:rsid w:val="00BD3950"/>
    <w:rsid w:val="00BF3E09"/>
    <w:rsid w:val="00C17999"/>
    <w:rsid w:val="00C25D2D"/>
    <w:rsid w:val="00C27130"/>
    <w:rsid w:val="00C55B6B"/>
    <w:rsid w:val="00C63A27"/>
    <w:rsid w:val="00C64B78"/>
    <w:rsid w:val="00CA0464"/>
    <w:rsid w:val="00CA225C"/>
    <w:rsid w:val="00CB2D50"/>
    <w:rsid w:val="00CC6B6D"/>
    <w:rsid w:val="00CC7406"/>
    <w:rsid w:val="00CD2412"/>
    <w:rsid w:val="00CD5469"/>
    <w:rsid w:val="00CD69F4"/>
    <w:rsid w:val="00CE1D50"/>
    <w:rsid w:val="00CE40B2"/>
    <w:rsid w:val="00CE5A03"/>
    <w:rsid w:val="00CF5E19"/>
    <w:rsid w:val="00D06419"/>
    <w:rsid w:val="00D10122"/>
    <w:rsid w:val="00D116AF"/>
    <w:rsid w:val="00D305C0"/>
    <w:rsid w:val="00D33793"/>
    <w:rsid w:val="00D36A7E"/>
    <w:rsid w:val="00D57F71"/>
    <w:rsid w:val="00D61FD4"/>
    <w:rsid w:val="00D6423C"/>
    <w:rsid w:val="00D859A8"/>
    <w:rsid w:val="00D864B2"/>
    <w:rsid w:val="00D906EA"/>
    <w:rsid w:val="00D9350A"/>
    <w:rsid w:val="00D9382F"/>
    <w:rsid w:val="00D96FB4"/>
    <w:rsid w:val="00DB531D"/>
    <w:rsid w:val="00DD0A74"/>
    <w:rsid w:val="00DD59B8"/>
    <w:rsid w:val="00DD7339"/>
    <w:rsid w:val="00DE4714"/>
    <w:rsid w:val="00E0082A"/>
    <w:rsid w:val="00E276EA"/>
    <w:rsid w:val="00E3004E"/>
    <w:rsid w:val="00E369D7"/>
    <w:rsid w:val="00E469A8"/>
    <w:rsid w:val="00E516D2"/>
    <w:rsid w:val="00E53BEB"/>
    <w:rsid w:val="00E56ED9"/>
    <w:rsid w:val="00E617A7"/>
    <w:rsid w:val="00E63F48"/>
    <w:rsid w:val="00E8456A"/>
    <w:rsid w:val="00E8635F"/>
    <w:rsid w:val="00E930EE"/>
    <w:rsid w:val="00EA0312"/>
    <w:rsid w:val="00EB0C7D"/>
    <w:rsid w:val="00EC6022"/>
    <w:rsid w:val="00EE6CDA"/>
    <w:rsid w:val="00F0720D"/>
    <w:rsid w:val="00F07491"/>
    <w:rsid w:val="00F373F9"/>
    <w:rsid w:val="00F56CF1"/>
    <w:rsid w:val="00F60543"/>
    <w:rsid w:val="00F66DEA"/>
    <w:rsid w:val="00F75669"/>
    <w:rsid w:val="00F81C94"/>
    <w:rsid w:val="00FB0730"/>
    <w:rsid w:val="00FB60DE"/>
    <w:rsid w:val="00FC7985"/>
    <w:rsid w:val="00FD4E33"/>
    <w:rsid w:val="00FE2C49"/>
    <w:rsid w:val="00FE5121"/>
    <w:rsid w:val="00FE5AAA"/>
    <w:rsid w:val="00FE712A"/>
    <w:rsid w:val="00FF1D93"/>
    <w:rsid w:val="014DA2D2"/>
    <w:rsid w:val="025E1D6D"/>
    <w:rsid w:val="028993DC"/>
    <w:rsid w:val="0303522A"/>
    <w:rsid w:val="03E44361"/>
    <w:rsid w:val="03F37E87"/>
    <w:rsid w:val="0451ED9D"/>
    <w:rsid w:val="045642D6"/>
    <w:rsid w:val="046BAC35"/>
    <w:rsid w:val="05063DCA"/>
    <w:rsid w:val="059B9B02"/>
    <w:rsid w:val="069A20A5"/>
    <w:rsid w:val="06FC0919"/>
    <w:rsid w:val="0793FA2C"/>
    <w:rsid w:val="087392CC"/>
    <w:rsid w:val="089CC3C3"/>
    <w:rsid w:val="09D9AEED"/>
    <w:rsid w:val="09F9518A"/>
    <w:rsid w:val="0A226F1A"/>
    <w:rsid w:val="0A6DD5B1"/>
    <w:rsid w:val="0AB1542B"/>
    <w:rsid w:val="0AB4F62B"/>
    <w:rsid w:val="0B2C21B7"/>
    <w:rsid w:val="0B5B1EB0"/>
    <w:rsid w:val="0BB24BC9"/>
    <w:rsid w:val="0D143F15"/>
    <w:rsid w:val="0D381589"/>
    <w:rsid w:val="0D427B16"/>
    <w:rsid w:val="0DB0D373"/>
    <w:rsid w:val="0DB0DE3B"/>
    <w:rsid w:val="0DC58F3C"/>
    <w:rsid w:val="0E62E17C"/>
    <w:rsid w:val="0E63C279"/>
    <w:rsid w:val="0E94A385"/>
    <w:rsid w:val="0ED3E5EA"/>
    <w:rsid w:val="0ED9AE98"/>
    <w:rsid w:val="0EDABF8C"/>
    <w:rsid w:val="0EF58D94"/>
    <w:rsid w:val="0FBE65CB"/>
    <w:rsid w:val="10750DA3"/>
    <w:rsid w:val="116C0DCB"/>
    <w:rsid w:val="11EA0285"/>
    <w:rsid w:val="1288E85C"/>
    <w:rsid w:val="12EF379E"/>
    <w:rsid w:val="1313B63C"/>
    <w:rsid w:val="13D50729"/>
    <w:rsid w:val="14AF7A81"/>
    <w:rsid w:val="14EF6EAA"/>
    <w:rsid w:val="15324522"/>
    <w:rsid w:val="15CC8E21"/>
    <w:rsid w:val="164B4AE2"/>
    <w:rsid w:val="16A44B4B"/>
    <w:rsid w:val="16B29C5D"/>
    <w:rsid w:val="174DC512"/>
    <w:rsid w:val="178ADF05"/>
    <w:rsid w:val="17BCA2DF"/>
    <w:rsid w:val="17FA0160"/>
    <w:rsid w:val="183EF830"/>
    <w:rsid w:val="1899B98D"/>
    <w:rsid w:val="1959D119"/>
    <w:rsid w:val="19B0D182"/>
    <w:rsid w:val="1AC27FC7"/>
    <w:rsid w:val="1AF45A55"/>
    <w:rsid w:val="1B207D09"/>
    <w:rsid w:val="1B3846E0"/>
    <w:rsid w:val="1BB3333B"/>
    <w:rsid w:val="1C044539"/>
    <w:rsid w:val="1C412FAC"/>
    <w:rsid w:val="1C5EA51F"/>
    <w:rsid w:val="1C6466BC"/>
    <w:rsid w:val="1C6DD0CA"/>
    <w:rsid w:val="1CB2AF50"/>
    <w:rsid w:val="1CBF2171"/>
    <w:rsid w:val="1CE8A2AD"/>
    <w:rsid w:val="1D446B0F"/>
    <w:rsid w:val="1E0CF68D"/>
    <w:rsid w:val="1E624B12"/>
    <w:rsid w:val="1E84730E"/>
    <w:rsid w:val="1E9E174C"/>
    <w:rsid w:val="1F2F3BE7"/>
    <w:rsid w:val="1FC7B4C4"/>
    <w:rsid w:val="1FDFE370"/>
    <w:rsid w:val="1FE5875C"/>
    <w:rsid w:val="2062DD79"/>
    <w:rsid w:val="2062F42D"/>
    <w:rsid w:val="20F79DE7"/>
    <w:rsid w:val="21388BC0"/>
    <w:rsid w:val="214DE5FC"/>
    <w:rsid w:val="215FF992"/>
    <w:rsid w:val="21A440F7"/>
    <w:rsid w:val="21E7D2D3"/>
    <w:rsid w:val="2220FC4A"/>
    <w:rsid w:val="223856EA"/>
    <w:rsid w:val="22430537"/>
    <w:rsid w:val="22C9ABC8"/>
    <w:rsid w:val="22F56B76"/>
    <w:rsid w:val="236B0504"/>
    <w:rsid w:val="23C2F3C9"/>
    <w:rsid w:val="23C52970"/>
    <w:rsid w:val="23DDC0E1"/>
    <w:rsid w:val="2433E770"/>
    <w:rsid w:val="251BEE30"/>
    <w:rsid w:val="254B20DB"/>
    <w:rsid w:val="256B9E4B"/>
    <w:rsid w:val="25CF6E89"/>
    <w:rsid w:val="25DBA9E3"/>
    <w:rsid w:val="25E77785"/>
    <w:rsid w:val="25FCC274"/>
    <w:rsid w:val="27A61682"/>
    <w:rsid w:val="287CA733"/>
    <w:rsid w:val="28B68B59"/>
    <w:rsid w:val="28D2658D"/>
    <w:rsid w:val="28DEBF77"/>
    <w:rsid w:val="28FF6FA2"/>
    <w:rsid w:val="2944C0B6"/>
    <w:rsid w:val="29A7E2C8"/>
    <w:rsid w:val="29F90043"/>
    <w:rsid w:val="2A04F7F6"/>
    <w:rsid w:val="2AABD3EB"/>
    <w:rsid w:val="2ADFE915"/>
    <w:rsid w:val="2B3ED6BD"/>
    <w:rsid w:val="2B64147C"/>
    <w:rsid w:val="2B6F249C"/>
    <w:rsid w:val="2BBF97F6"/>
    <w:rsid w:val="2C226082"/>
    <w:rsid w:val="2D757695"/>
    <w:rsid w:val="2D9F3056"/>
    <w:rsid w:val="2E1F4F24"/>
    <w:rsid w:val="2E6CA8CA"/>
    <w:rsid w:val="2EAEED0F"/>
    <w:rsid w:val="2EFD765F"/>
    <w:rsid w:val="2F10D7CD"/>
    <w:rsid w:val="2F3B4F33"/>
    <w:rsid w:val="2F95ED42"/>
    <w:rsid w:val="2FBA954E"/>
    <w:rsid w:val="2FBB1F85"/>
    <w:rsid w:val="303EC789"/>
    <w:rsid w:val="3054BA95"/>
    <w:rsid w:val="306AED84"/>
    <w:rsid w:val="3099CE8B"/>
    <w:rsid w:val="30C56F8C"/>
    <w:rsid w:val="30D71F94"/>
    <w:rsid w:val="30E9D15C"/>
    <w:rsid w:val="31302CC7"/>
    <w:rsid w:val="31304F49"/>
    <w:rsid w:val="31EFE2F4"/>
    <w:rsid w:val="3261C09B"/>
    <w:rsid w:val="32928771"/>
    <w:rsid w:val="32B2A0D9"/>
    <w:rsid w:val="32CC2F32"/>
    <w:rsid w:val="339B681B"/>
    <w:rsid w:val="33B66CAC"/>
    <w:rsid w:val="33D39285"/>
    <w:rsid w:val="33DF65EF"/>
    <w:rsid w:val="3420F9A3"/>
    <w:rsid w:val="349165F9"/>
    <w:rsid w:val="34A00EDA"/>
    <w:rsid w:val="34E70A4D"/>
    <w:rsid w:val="3583633F"/>
    <w:rsid w:val="35D863FF"/>
    <w:rsid w:val="3659C8A9"/>
    <w:rsid w:val="366C2632"/>
    <w:rsid w:val="3729293D"/>
    <w:rsid w:val="37F07042"/>
    <w:rsid w:val="3864A24E"/>
    <w:rsid w:val="3876CC0F"/>
    <w:rsid w:val="396E9EC7"/>
    <w:rsid w:val="3987CE96"/>
    <w:rsid w:val="3A9BDF0A"/>
    <w:rsid w:val="3ACB885F"/>
    <w:rsid w:val="3ADA4A8D"/>
    <w:rsid w:val="3B032AA5"/>
    <w:rsid w:val="3BCCBC34"/>
    <w:rsid w:val="3BDCE160"/>
    <w:rsid w:val="3C2D692C"/>
    <w:rsid w:val="3CAB20BF"/>
    <w:rsid w:val="3D2BA56D"/>
    <w:rsid w:val="3E1A05BF"/>
    <w:rsid w:val="3E8434E3"/>
    <w:rsid w:val="3E88C03C"/>
    <w:rsid w:val="3F00844E"/>
    <w:rsid w:val="3F221896"/>
    <w:rsid w:val="3F42EB5C"/>
    <w:rsid w:val="3FAD451D"/>
    <w:rsid w:val="40A4C09A"/>
    <w:rsid w:val="40A4F355"/>
    <w:rsid w:val="4168383E"/>
    <w:rsid w:val="41FC0A5B"/>
    <w:rsid w:val="42852627"/>
    <w:rsid w:val="43059004"/>
    <w:rsid w:val="4313CCB9"/>
    <w:rsid w:val="4314D29D"/>
    <w:rsid w:val="43470A83"/>
    <w:rsid w:val="43DC615C"/>
    <w:rsid w:val="443F836E"/>
    <w:rsid w:val="446829B5"/>
    <w:rsid w:val="44AC5C58"/>
    <w:rsid w:val="4524C416"/>
    <w:rsid w:val="452B8557"/>
    <w:rsid w:val="45B5E467"/>
    <w:rsid w:val="45D12D11"/>
    <w:rsid w:val="461BAC9F"/>
    <w:rsid w:val="463BBF76"/>
    <w:rsid w:val="46ED2BBA"/>
    <w:rsid w:val="47380010"/>
    <w:rsid w:val="4745C5F8"/>
    <w:rsid w:val="47664368"/>
    <w:rsid w:val="47789E67"/>
    <w:rsid w:val="48591200"/>
    <w:rsid w:val="48674308"/>
    <w:rsid w:val="4888FC1B"/>
    <w:rsid w:val="488D5E48"/>
    <w:rsid w:val="494D6E44"/>
    <w:rsid w:val="49650F26"/>
    <w:rsid w:val="49AE2940"/>
    <w:rsid w:val="49AE8C5E"/>
    <w:rsid w:val="49F28755"/>
    <w:rsid w:val="4B4192F9"/>
    <w:rsid w:val="4B5A1851"/>
    <w:rsid w:val="4C56959C"/>
    <w:rsid w:val="4CE4DFDE"/>
    <w:rsid w:val="4D347200"/>
    <w:rsid w:val="4D4BADC2"/>
    <w:rsid w:val="4E39552A"/>
    <w:rsid w:val="4E6B332B"/>
    <w:rsid w:val="4EABA27F"/>
    <w:rsid w:val="4FD1FE5D"/>
    <w:rsid w:val="5034CB57"/>
    <w:rsid w:val="505AC4ED"/>
    <w:rsid w:val="505F8B30"/>
    <w:rsid w:val="5103C6D8"/>
    <w:rsid w:val="5131A287"/>
    <w:rsid w:val="516537D9"/>
    <w:rsid w:val="51D09BB8"/>
    <w:rsid w:val="5249A646"/>
    <w:rsid w:val="5262E6E4"/>
    <w:rsid w:val="52A76278"/>
    <w:rsid w:val="52FED85E"/>
    <w:rsid w:val="5312E1D8"/>
    <w:rsid w:val="53A6C012"/>
    <w:rsid w:val="53DD319A"/>
    <w:rsid w:val="53E87CF8"/>
    <w:rsid w:val="543A2E12"/>
    <w:rsid w:val="548F6E51"/>
    <w:rsid w:val="559B84C0"/>
    <w:rsid w:val="55B38422"/>
    <w:rsid w:val="5654E330"/>
    <w:rsid w:val="565C700B"/>
    <w:rsid w:val="566B717D"/>
    <w:rsid w:val="570C6AFF"/>
    <w:rsid w:val="5798B0CB"/>
    <w:rsid w:val="5843EFFF"/>
    <w:rsid w:val="5867E290"/>
    <w:rsid w:val="58FA67C9"/>
    <w:rsid w:val="59524C9F"/>
    <w:rsid w:val="595BA698"/>
    <w:rsid w:val="59822C53"/>
    <w:rsid w:val="59BC7BC3"/>
    <w:rsid w:val="5A0B7E00"/>
    <w:rsid w:val="5A3B028B"/>
    <w:rsid w:val="5A5AC613"/>
    <w:rsid w:val="5B158ADC"/>
    <w:rsid w:val="5B2670D5"/>
    <w:rsid w:val="5B98A99A"/>
    <w:rsid w:val="5C6776B8"/>
    <w:rsid w:val="5CE6AAEC"/>
    <w:rsid w:val="5D09F57B"/>
    <w:rsid w:val="5D9E9B9A"/>
    <w:rsid w:val="5E53CB0A"/>
    <w:rsid w:val="5EFD2692"/>
    <w:rsid w:val="5F259148"/>
    <w:rsid w:val="5F32DAD2"/>
    <w:rsid w:val="5F5FD060"/>
    <w:rsid w:val="5F63EF36"/>
    <w:rsid w:val="5F956237"/>
    <w:rsid w:val="5FDF3C58"/>
    <w:rsid w:val="60410494"/>
    <w:rsid w:val="609A24E8"/>
    <w:rsid w:val="60E30509"/>
    <w:rsid w:val="60E68D87"/>
    <w:rsid w:val="6122EF69"/>
    <w:rsid w:val="62903ACD"/>
    <w:rsid w:val="62E55E47"/>
    <w:rsid w:val="6319ED47"/>
    <w:rsid w:val="6340AC44"/>
    <w:rsid w:val="635F94DE"/>
    <w:rsid w:val="63C99CA3"/>
    <w:rsid w:val="63FCA3B0"/>
    <w:rsid w:val="63FD84AD"/>
    <w:rsid w:val="641CC895"/>
    <w:rsid w:val="64E34386"/>
    <w:rsid w:val="6508B5B8"/>
    <w:rsid w:val="6532D9F8"/>
    <w:rsid w:val="654D4B6C"/>
    <w:rsid w:val="6687016D"/>
    <w:rsid w:val="6709666C"/>
    <w:rsid w:val="6732FFC6"/>
    <w:rsid w:val="676FC75B"/>
    <w:rsid w:val="682B0A03"/>
    <w:rsid w:val="683F29AA"/>
    <w:rsid w:val="6842746B"/>
    <w:rsid w:val="68431776"/>
    <w:rsid w:val="68B26ABD"/>
    <w:rsid w:val="68C9B822"/>
    <w:rsid w:val="68E7E78B"/>
    <w:rsid w:val="695257F5"/>
    <w:rsid w:val="6A83A138"/>
    <w:rsid w:val="6BC64437"/>
    <w:rsid w:val="6BE30620"/>
    <w:rsid w:val="6CAF60C4"/>
    <w:rsid w:val="6CBD36A9"/>
    <w:rsid w:val="6D746ABA"/>
    <w:rsid w:val="6E0F0DE0"/>
    <w:rsid w:val="6E64057C"/>
    <w:rsid w:val="6EA86F5F"/>
    <w:rsid w:val="70275434"/>
    <w:rsid w:val="710D2CE9"/>
    <w:rsid w:val="714302A8"/>
    <w:rsid w:val="719350AD"/>
    <w:rsid w:val="7326BF26"/>
    <w:rsid w:val="734C5C18"/>
    <w:rsid w:val="736BF37E"/>
    <w:rsid w:val="73D4A281"/>
    <w:rsid w:val="74A753E0"/>
    <w:rsid w:val="75886C73"/>
    <w:rsid w:val="75C01D69"/>
    <w:rsid w:val="76432441"/>
    <w:rsid w:val="765604BB"/>
    <w:rsid w:val="7794CFA0"/>
    <w:rsid w:val="77AF7633"/>
    <w:rsid w:val="77E146EF"/>
    <w:rsid w:val="78F541A8"/>
    <w:rsid w:val="7907101C"/>
    <w:rsid w:val="797AC503"/>
    <w:rsid w:val="798EE18E"/>
    <w:rsid w:val="79C159A9"/>
    <w:rsid w:val="79DEF88B"/>
    <w:rsid w:val="7A32F389"/>
    <w:rsid w:val="7A4D4B4A"/>
    <w:rsid w:val="7A6A2FDB"/>
    <w:rsid w:val="7A9AA47B"/>
    <w:rsid w:val="7A9CEEB4"/>
    <w:rsid w:val="7AE6B3F9"/>
    <w:rsid w:val="7AEEC7C2"/>
    <w:rsid w:val="7B84C075"/>
    <w:rsid w:val="7B99980A"/>
    <w:rsid w:val="7B9AFC1D"/>
    <w:rsid w:val="7C00E6AC"/>
    <w:rsid w:val="7C070434"/>
    <w:rsid w:val="7C8A9823"/>
    <w:rsid w:val="7C981FFD"/>
    <w:rsid w:val="7CB265C5"/>
    <w:rsid w:val="7CBBA87E"/>
    <w:rsid w:val="7CEA77F9"/>
    <w:rsid w:val="7CF0E179"/>
    <w:rsid w:val="7D8776A7"/>
    <w:rsid w:val="7DB2172E"/>
    <w:rsid w:val="7E915C53"/>
    <w:rsid w:val="7EE3165B"/>
    <w:rsid w:val="7FCADF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76D79"/>
  <w15:docId w15:val="{54D8D69D-37CD-4379-B43E-2667E0D34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C94"/>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Web">
    <w:name w:val="Normal (Web)"/>
    <w:basedOn w:val="a"/>
    <w:uiPriority w:val="99"/>
    <w:unhideWhenUsed/>
    <w:rsid w:val="00E845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5">
    <w:name w:val="Hyperlink"/>
    <w:basedOn w:val="a0"/>
    <w:uiPriority w:val="99"/>
    <w:unhideWhenUsed/>
    <w:rsid w:val="000F741C"/>
    <w:rPr>
      <w:color w:val="0000FF" w:themeColor="hyperlink"/>
      <w:u w:val="single"/>
    </w:rPr>
  </w:style>
  <w:style w:type="character" w:styleId="a6">
    <w:name w:val="Unresolved Mention"/>
    <w:basedOn w:val="a0"/>
    <w:uiPriority w:val="99"/>
    <w:semiHidden/>
    <w:unhideWhenUsed/>
    <w:rsid w:val="000F741C"/>
    <w:rPr>
      <w:color w:val="605E5C"/>
      <w:shd w:val="clear" w:color="auto" w:fill="E1DFDD"/>
    </w:rPr>
  </w:style>
  <w:style w:type="character" w:styleId="a7">
    <w:name w:val="FollowedHyperlink"/>
    <w:basedOn w:val="a0"/>
    <w:uiPriority w:val="99"/>
    <w:semiHidden/>
    <w:unhideWhenUsed/>
    <w:rsid w:val="006E1081"/>
    <w:rPr>
      <w:color w:val="800080" w:themeColor="followedHyperlink"/>
      <w:u w:val="single"/>
    </w:rPr>
  </w:style>
  <w:style w:type="paragraph" w:styleId="a8">
    <w:name w:val="List Paragraph"/>
    <w:basedOn w:val="a"/>
    <w:uiPriority w:val="34"/>
    <w:qFormat/>
    <w:rsid w:val="00D61FD4"/>
    <w:pPr>
      <w:ind w:leftChars="200" w:left="480"/>
    </w:pPr>
  </w:style>
  <w:style w:type="paragraph" w:styleId="a9">
    <w:name w:val="header"/>
    <w:basedOn w:val="a"/>
    <w:link w:val="aa"/>
    <w:uiPriority w:val="99"/>
    <w:unhideWhenUsed/>
    <w:rsid w:val="002E0AA1"/>
    <w:pPr>
      <w:tabs>
        <w:tab w:val="center" w:pos="4153"/>
        <w:tab w:val="right" w:pos="8306"/>
      </w:tabs>
      <w:snapToGrid w:val="0"/>
    </w:pPr>
    <w:rPr>
      <w:sz w:val="20"/>
      <w:szCs w:val="20"/>
    </w:rPr>
  </w:style>
  <w:style w:type="character" w:customStyle="1" w:styleId="aa">
    <w:name w:val="頁首 字元"/>
    <w:basedOn w:val="a0"/>
    <w:link w:val="a9"/>
    <w:uiPriority w:val="99"/>
    <w:rsid w:val="002E0AA1"/>
    <w:rPr>
      <w:sz w:val="20"/>
      <w:szCs w:val="20"/>
    </w:rPr>
  </w:style>
  <w:style w:type="paragraph" w:styleId="ab">
    <w:name w:val="footer"/>
    <w:basedOn w:val="a"/>
    <w:link w:val="ac"/>
    <w:uiPriority w:val="99"/>
    <w:unhideWhenUsed/>
    <w:rsid w:val="002E0AA1"/>
    <w:pPr>
      <w:tabs>
        <w:tab w:val="center" w:pos="4153"/>
        <w:tab w:val="right" w:pos="8306"/>
      </w:tabs>
      <w:snapToGrid w:val="0"/>
    </w:pPr>
    <w:rPr>
      <w:sz w:val="20"/>
      <w:szCs w:val="20"/>
    </w:rPr>
  </w:style>
  <w:style w:type="character" w:customStyle="1" w:styleId="ac">
    <w:name w:val="頁尾 字元"/>
    <w:basedOn w:val="a0"/>
    <w:link w:val="ab"/>
    <w:uiPriority w:val="99"/>
    <w:rsid w:val="002E0AA1"/>
    <w:rPr>
      <w:sz w:val="20"/>
      <w:szCs w:val="20"/>
    </w:rPr>
  </w:style>
  <w:style w:type="table" w:customStyle="1" w:styleId="TableNormal1">
    <w:name w:val="Table Normal1"/>
    <w:rsid w:val="005B5B0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92644">
      <w:bodyDiv w:val="1"/>
      <w:marLeft w:val="0"/>
      <w:marRight w:val="0"/>
      <w:marTop w:val="0"/>
      <w:marBottom w:val="0"/>
      <w:divBdr>
        <w:top w:val="none" w:sz="0" w:space="0" w:color="auto"/>
        <w:left w:val="none" w:sz="0" w:space="0" w:color="auto"/>
        <w:bottom w:val="none" w:sz="0" w:space="0" w:color="auto"/>
        <w:right w:val="none" w:sz="0" w:space="0" w:color="auto"/>
      </w:divBdr>
    </w:div>
    <w:div w:id="55663287">
      <w:bodyDiv w:val="1"/>
      <w:marLeft w:val="0"/>
      <w:marRight w:val="0"/>
      <w:marTop w:val="0"/>
      <w:marBottom w:val="0"/>
      <w:divBdr>
        <w:top w:val="none" w:sz="0" w:space="0" w:color="auto"/>
        <w:left w:val="none" w:sz="0" w:space="0" w:color="auto"/>
        <w:bottom w:val="none" w:sz="0" w:space="0" w:color="auto"/>
        <w:right w:val="none" w:sz="0" w:space="0" w:color="auto"/>
      </w:divBdr>
    </w:div>
    <w:div w:id="134031843">
      <w:bodyDiv w:val="1"/>
      <w:marLeft w:val="0"/>
      <w:marRight w:val="0"/>
      <w:marTop w:val="0"/>
      <w:marBottom w:val="0"/>
      <w:divBdr>
        <w:top w:val="none" w:sz="0" w:space="0" w:color="auto"/>
        <w:left w:val="none" w:sz="0" w:space="0" w:color="auto"/>
        <w:bottom w:val="none" w:sz="0" w:space="0" w:color="auto"/>
        <w:right w:val="none" w:sz="0" w:space="0" w:color="auto"/>
      </w:divBdr>
    </w:div>
    <w:div w:id="158009285">
      <w:bodyDiv w:val="1"/>
      <w:marLeft w:val="0"/>
      <w:marRight w:val="0"/>
      <w:marTop w:val="0"/>
      <w:marBottom w:val="0"/>
      <w:divBdr>
        <w:top w:val="none" w:sz="0" w:space="0" w:color="auto"/>
        <w:left w:val="none" w:sz="0" w:space="0" w:color="auto"/>
        <w:bottom w:val="none" w:sz="0" w:space="0" w:color="auto"/>
        <w:right w:val="none" w:sz="0" w:space="0" w:color="auto"/>
      </w:divBdr>
    </w:div>
    <w:div w:id="191262525">
      <w:bodyDiv w:val="1"/>
      <w:marLeft w:val="0"/>
      <w:marRight w:val="0"/>
      <w:marTop w:val="0"/>
      <w:marBottom w:val="0"/>
      <w:divBdr>
        <w:top w:val="none" w:sz="0" w:space="0" w:color="auto"/>
        <w:left w:val="none" w:sz="0" w:space="0" w:color="auto"/>
        <w:bottom w:val="none" w:sz="0" w:space="0" w:color="auto"/>
        <w:right w:val="none" w:sz="0" w:space="0" w:color="auto"/>
      </w:divBdr>
    </w:div>
    <w:div w:id="802425104">
      <w:bodyDiv w:val="1"/>
      <w:marLeft w:val="0"/>
      <w:marRight w:val="0"/>
      <w:marTop w:val="0"/>
      <w:marBottom w:val="0"/>
      <w:divBdr>
        <w:top w:val="none" w:sz="0" w:space="0" w:color="auto"/>
        <w:left w:val="none" w:sz="0" w:space="0" w:color="auto"/>
        <w:bottom w:val="none" w:sz="0" w:space="0" w:color="auto"/>
        <w:right w:val="none" w:sz="0" w:space="0" w:color="auto"/>
      </w:divBdr>
    </w:div>
    <w:div w:id="1079600328">
      <w:bodyDiv w:val="1"/>
      <w:marLeft w:val="0"/>
      <w:marRight w:val="0"/>
      <w:marTop w:val="0"/>
      <w:marBottom w:val="0"/>
      <w:divBdr>
        <w:top w:val="none" w:sz="0" w:space="0" w:color="auto"/>
        <w:left w:val="none" w:sz="0" w:space="0" w:color="auto"/>
        <w:bottom w:val="none" w:sz="0" w:space="0" w:color="auto"/>
        <w:right w:val="none" w:sz="0" w:space="0" w:color="auto"/>
      </w:divBdr>
    </w:div>
    <w:div w:id="1238981316">
      <w:bodyDiv w:val="1"/>
      <w:marLeft w:val="0"/>
      <w:marRight w:val="0"/>
      <w:marTop w:val="0"/>
      <w:marBottom w:val="0"/>
      <w:divBdr>
        <w:top w:val="none" w:sz="0" w:space="0" w:color="auto"/>
        <w:left w:val="none" w:sz="0" w:space="0" w:color="auto"/>
        <w:bottom w:val="none" w:sz="0" w:space="0" w:color="auto"/>
        <w:right w:val="none" w:sz="0" w:space="0" w:color="auto"/>
      </w:divBdr>
    </w:div>
    <w:div w:id="1426536499">
      <w:bodyDiv w:val="1"/>
      <w:marLeft w:val="0"/>
      <w:marRight w:val="0"/>
      <w:marTop w:val="0"/>
      <w:marBottom w:val="0"/>
      <w:divBdr>
        <w:top w:val="none" w:sz="0" w:space="0" w:color="auto"/>
        <w:left w:val="none" w:sz="0" w:space="0" w:color="auto"/>
        <w:bottom w:val="none" w:sz="0" w:space="0" w:color="auto"/>
        <w:right w:val="none" w:sz="0" w:space="0" w:color="auto"/>
      </w:divBdr>
    </w:div>
    <w:div w:id="1920628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h.wikipedia.org/wiki/%E8%A5%BF%E5%AD%B8"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zh.wikipedia.org/wiki/%E7%A7%91%E8%88%89%E5%88%B6%E5%BA%A6"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6%B8%85%E5%BB%B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10:06:30.666"/>
    </inkml:context>
    <inkml:brush xml:id="br0">
      <inkml:brushProperty name="width" value="0.35" units="cm"/>
      <inkml:brushProperty name="height" value="0.35" units="cm"/>
      <inkml:brushProperty name="color" value="#FFFFFF"/>
    </inkml:brush>
  </inkml:definitions>
  <inkml:trace contextRef="#ctx0" brushRef="#br0">0 0 24575,'39'7'0,"-7"-1"0,-11-6 0,-5 0 0,-2 0 0,10 0 0,13 0 0,14 0 0,4 0 0,-8 0 0,-24 0 0,-10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9A591-1742-AE47-AB24-BA6FE4FFE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1710</Words>
  <Characters>9751</Characters>
  <Application>Microsoft Office Word</Application>
  <DocSecurity>0</DocSecurity>
  <Lines>81</Lines>
  <Paragraphs>22</Paragraphs>
  <ScaleCrop>false</ScaleCrop>
  <Company/>
  <LinksUpToDate>false</LinksUpToDate>
  <CharactersWithSpaces>11439</CharactersWithSpaces>
  <SharedDoc>false</SharedDoc>
  <HLinks>
    <vt:vector size="18" baseType="variant">
      <vt:variant>
        <vt:i4>5242898</vt:i4>
      </vt:variant>
      <vt:variant>
        <vt:i4>15</vt:i4>
      </vt:variant>
      <vt:variant>
        <vt:i4>0</vt:i4>
      </vt:variant>
      <vt:variant>
        <vt:i4>5</vt:i4>
      </vt:variant>
      <vt:variant>
        <vt:lpwstr>https://zh.wikipedia.org/wiki/%E8%A5%BF%E5%AD%B8</vt:lpwstr>
      </vt:variant>
      <vt:variant>
        <vt:lpwstr/>
      </vt:variant>
      <vt:variant>
        <vt:i4>2555959</vt:i4>
      </vt:variant>
      <vt:variant>
        <vt:i4>12</vt:i4>
      </vt:variant>
      <vt:variant>
        <vt:i4>0</vt:i4>
      </vt:variant>
      <vt:variant>
        <vt:i4>5</vt:i4>
      </vt:variant>
      <vt:variant>
        <vt:lpwstr>https://zh.wikipedia.org/wiki/%E7%A7%91%E8%88%89%E5%88%B6%E5%BA%A6</vt:lpwstr>
      </vt:variant>
      <vt:variant>
        <vt:lpwstr/>
      </vt:variant>
      <vt:variant>
        <vt:i4>720970</vt:i4>
      </vt:variant>
      <vt:variant>
        <vt:i4>9</vt:i4>
      </vt:variant>
      <vt:variant>
        <vt:i4>0</vt:i4>
      </vt:variant>
      <vt:variant>
        <vt:i4>5</vt:i4>
      </vt:variant>
      <vt:variant>
        <vt:lpwstr>https://zh.wikipedia.org/wiki/%E6%B8%85%E5%BB%B7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harry817@connect.hku.hk</dc:creator>
  <cp:keywords/>
  <cp:lastModifiedBy>Deborah To</cp:lastModifiedBy>
  <cp:revision>3</cp:revision>
  <dcterms:created xsi:type="dcterms:W3CDTF">2024-05-21T05:42:00Z</dcterms:created>
  <dcterms:modified xsi:type="dcterms:W3CDTF">2024-08-14T05:36:00Z</dcterms:modified>
</cp:coreProperties>
</file>